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emptablestyle657ffda30633c"/>
        <w:tblW w:w="0" w:type="auto"/>
        <w:tblInd w:w="35" w:type="dxa"/>
        <w:tblLook w:val="04A0" w:firstRow="1" w:lastRow="0" w:firstColumn="1" w:lastColumn="0" w:noHBand="0" w:noVBand="1"/>
      </w:tblPr>
      <w:tblGrid>
        <w:gridCol w:w="6347"/>
        <w:gridCol w:w="4723"/>
      </w:tblGrid>
      <w:tr w:rsidR="00F34EA8" w14:paraId="4EB34E75" w14:textId="77777777">
        <w:tc>
          <w:tcPr>
            <w:tcW w:w="8000" w:type="dxa"/>
          </w:tcPr>
          <w:p w14:paraId="6CAFEFF0" w14:textId="2147A0D0" w:rsidR="00F34EA8" w:rsidRDefault="00924D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D1A642" wp14:editId="2604CD60">
                  <wp:extent cx="1905000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3494BA82" w14:textId="77777777" w:rsidR="00F34EA8" w:rsidRDefault="003A16A0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SSH Publications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48C3CB7E" w14:textId="77777777" w:rsidR="00F34EA8" w:rsidRDefault="003A16A0">
            <w:r>
              <w:rPr>
                <w:rFonts w:ascii="Calibri" w:eastAsia="Calibri" w:hAnsi="Calibri" w:cs="Calibri"/>
                <w:sz w:val="22"/>
                <w:szCs w:val="22"/>
              </w:rPr>
              <w:t>VDU Research Management System</w:t>
            </w:r>
          </w:p>
          <w:p w14:paraId="1A627871" w14:textId="77777777" w:rsidR="00F34EA8" w:rsidRDefault="003A16A0">
            <w:r>
              <w:rPr>
                <w:rFonts w:ascii="Calibri" w:eastAsia="Calibri" w:hAnsi="Calibri" w:cs="Calibri"/>
                <w:sz w:val="22"/>
                <w:szCs w:val="22"/>
              </w:rPr>
              <w:t>https://www.vdu.lt/cris</w:t>
            </w:r>
          </w:p>
        </w:tc>
      </w:tr>
    </w:tbl>
    <w:tbl>
      <w:tblPr>
        <w:tblStyle w:val="temptablestyle657ffda306631"/>
        <w:tblW w:w="0" w:type="auto"/>
        <w:tblInd w:w="0" w:type="dxa"/>
        <w:tblLook w:val="04A0" w:firstRow="1" w:lastRow="0" w:firstColumn="1" w:lastColumn="0" w:noHBand="0" w:noVBand="1"/>
      </w:tblPr>
      <w:tblGrid>
        <w:gridCol w:w="5000"/>
      </w:tblGrid>
      <w:tr w:rsidR="00F34EA8" w14:paraId="55A632C9" w14:textId="77777777">
        <w:tc>
          <w:tcPr>
            <w:tcW w:w="5000" w:type="dxa"/>
            <w:tcBorders>
              <w:bottom w:val="single" w:sz="10" w:space="0" w:color="777777"/>
            </w:tcBorders>
          </w:tcPr>
          <w:p w14:paraId="4FD5BC50" w14:textId="33BDDC48" w:rsidR="00F34EA8" w:rsidRDefault="00F34EA8">
            <w:pPr>
              <w:jc w:val="center"/>
            </w:pPr>
          </w:p>
        </w:tc>
      </w:tr>
      <w:tr w:rsidR="00F34EA8" w14:paraId="1CB33011" w14:textId="77777777">
        <w:tc>
          <w:tcPr>
            <w:tcW w:w="5000" w:type="dxa"/>
          </w:tcPr>
          <w:p w14:paraId="63F72E2C" w14:textId="77777777" w:rsidR="00F34EA8" w:rsidRDefault="003A16A0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(ped. n., scie. d., name, surname of the researcher)</w:t>
            </w:r>
          </w:p>
        </w:tc>
      </w:tr>
    </w:tbl>
    <w:tbl>
      <w:tblPr>
        <w:tblStyle w:val="temptablestyle657ffda3066ff"/>
        <w:tblW w:w="0" w:type="auto"/>
        <w:tblInd w:w="0" w:type="dxa"/>
        <w:tblLook w:val="04A0" w:firstRow="1" w:lastRow="0" w:firstColumn="1" w:lastColumn="0" w:noHBand="0" w:noVBand="1"/>
      </w:tblPr>
      <w:tblGrid>
        <w:gridCol w:w="5000"/>
      </w:tblGrid>
      <w:tr w:rsidR="00F34EA8" w14:paraId="5A941883" w14:textId="77777777">
        <w:tc>
          <w:tcPr>
            <w:tcW w:w="5000" w:type="dxa"/>
          </w:tcPr>
          <w:p w14:paraId="61FC1054" w14:textId="77777777" w:rsidR="00F34EA8" w:rsidRDefault="003A16A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SSH PUBLICATIONS</w:t>
            </w:r>
          </w:p>
          <w:p w14:paraId="2147CD1A" w14:textId="2CCAD061" w:rsidR="00C11A9A" w:rsidRDefault="00C11A9A" w:rsidP="00C11A9A">
            <w:pPr>
              <w:jc w:val="center"/>
            </w:pPr>
            <w:r w:rsidRPr="00C11A9A">
              <w:rPr>
                <w:lang w:val="en"/>
              </w:rPr>
              <w:t>After the defense of the doctoral thesis</w:t>
            </w:r>
          </w:p>
        </w:tc>
      </w:tr>
      <w:tr w:rsidR="00F34EA8" w14:paraId="289A418D" w14:textId="77777777">
        <w:tc>
          <w:tcPr>
            <w:tcW w:w="5000" w:type="dxa"/>
          </w:tcPr>
          <w:p w14:paraId="7E7D5106" w14:textId="68CB7F8D" w:rsidR="00F34EA8" w:rsidRDefault="0097113B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20.. -202</w:t>
            </w:r>
            <w:r w:rsidR="0096309F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m.m.</w:t>
            </w:r>
          </w:p>
        </w:tc>
      </w:tr>
    </w:tbl>
    <w:p w14:paraId="40D18721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 Articles</w:t>
      </w:r>
    </w:p>
    <w:p w14:paraId="4139CCB6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 Articles in peer-reviewed scientific publications</w:t>
      </w:r>
    </w:p>
    <w:p w14:paraId="616F4625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1.1.1. Articles in Web of Science database with citation index (IF &gt; 0)</w:t>
      </w:r>
    </w:p>
    <w:tbl>
      <w:tblPr>
        <w:tblStyle w:val="temptablestyle657ffda306844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4BAA6AF6" w14:textId="77777777">
        <w:tc>
          <w:tcPr>
            <w:tcW w:w="800" w:type="dxa"/>
          </w:tcPr>
          <w:p w14:paraId="04E2E617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0FA1C25F" w14:textId="77777777" w:rsidR="00F34EA8" w:rsidRDefault="00F34EA8">
            <w:pPr>
              <w:jc w:val="both"/>
            </w:pPr>
          </w:p>
        </w:tc>
      </w:tr>
    </w:tbl>
    <w:p w14:paraId="63D63EE6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1.1.2. Articles in Web of Science database with (IF = 0)</w:t>
      </w:r>
    </w:p>
    <w:tbl>
      <w:tblPr>
        <w:tblStyle w:val="temptablestyle657ffda30690a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4364910C" w14:textId="77777777">
        <w:tc>
          <w:tcPr>
            <w:tcW w:w="800" w:type="dxa"/>
          </w:tcPr>
          <w:p w14:paraId="2D37EE19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55B6082D" w14:textId="77777777" w:rsidR="00F34EA8" w:rsidRDefault="00F34EA8">
            <w:pPr>
              <w:jc w:val="both"/>
            </w:pPr>
          </w:p>
        </w:tc>
      </w:tr>
    </w:tbl>
    <w:p w14:paraId="041D4604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1.1.3. Articles in Scopus database with citation index (SNIP &gt; 0)</w:t>
      </w:r>
    </w:p>
    <w:tbl>
      <w:tblPr>
        <w:tblStyle w:val="temptablestyle657ffda3069c5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06518FFD" w14:textId="77777777">
        <w:tc>
          <w:tcPr>
            <w:tcW w:w="800" w:type="dxa"/>
          </w:tcPr>
          <w:p w14:paraId="7213B3F5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78EBBA28" w14:textId="77777777" w:rsidR="00F34EA8" w:rsidRDefault="00F34EA8">
            <w:pPr>
              <w:jc w:val="both"/>
            </w:pPr>
          </w:p>
        </w:tc>
      </w:tr>
    </w:tbl>
    <w:p w14:paraId="020D8F57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1.1.4. Articles in Scopus database without citation index (SNIP = 0)</w:t>
      </w:r>
    </w:p>
    <w:tbl>
      <w:tblPr>
        <w:tblStyle w:val="temptablestyle657ffda306a7e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70AB19B2" w14:textId="77777777">
        <w:tc>
          <w:tcPr>
            <w:tcW w:w="800" w:type="dxa"/>
          </w:tcPr>
          <w:p w14:paraId="5D40B972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17173724" w14:textId="77777777" w:rsidR="00F34EA8" w:rsidRDefault="00F34EA8">
            <w:pPr>
              <w:jc w:val="both"/>
            </w:pPr>
          </w:p>
        </w:tc>
      </w:tr>
    </w:tbl>
    <w:p w14:paraId="6F05B5A7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1.1.5. Articles in peer-reviewed scientific publications or published by recognized publishers</w:t>
      </w:r>
    </w:p>
    <w:tbl>
      <w:tblPr>
        <w:tblStyle w:val="temptablestyle657ffda306b43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192543C2" w14:textId="77777777">
        <w:tc>
          <w:tcPr>
            <w:tcW w:w="800" w:type="dxa"/>
          </w:tcPr>
          <w:p w14:paraId="4916A866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05473E14" w14:textId="77777777" w:rsidR="00F34EA8" w:rsidRDefault="00F34EA8">
            <w:pPr>
              <w:jc w:val="both"/>
            </w:pPr>
          </w:p>
        </w:tc>
      </w:tr>
    </w:tbl>
    <w:p w14:paraId="45A52FAF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1.1.6. Articles in peer-reviewed scientific publications or indexed in other databases</w:t>
      </w:r>
    </w:p>
    <w:tbl>
      <w:tblPr>
        <w:tblStyle w:val="temptablestyle657ffda306bf8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36A7BF22" w14:textId="77777777">
        <w:tc>
          <w:tcPr>
            <w:tcW w:w="800" w:type="dxa"/>
          </w:tcPr>
          <w:p w14:paraId="6D232DFB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79A7D51D" w14:textId="77777777" w:rsidR="00F34EA8" w:rsidRDefault="00F34EA8">
            <w:pPr>
              <w:jc w:val="both"/>
            </w:pPr>
          </w:p>
        </w:tc>
      </w:tr>
    </w:tbl>
    <w:p w14:paraId="5C5C5018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1.1.7. Articles in other peer-reviewed scientific publications</w:t>
      </w:r>
    </w:p>
    <w:tbl>
      <w:tblPr>
        <w:tblStyle w:val="temptablestyle657ffda306cad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69A6DFC4" w14:textId="77777777">
        <w:tc>
          <w:tcPr>
            <w:tcW w:w="800" w:type="dxa"/>
          </w:tcPr>
          <w:p w14:paraId="5C799344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3F137CC8" w14:textId="77777777" w:rsidR="00F34EA8" w:rsidRDefault="00F34EA8">
            <w:pPr>
              <w:jc w:val="both"/>
            </w:pPr>
          </w:p>
        </w:tc>
      </w:tr>
    </w:tbl>
    <w:p w14:paraId="41E35D9C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 Books</w:t>
      </w:r>
    </w:p>
    <w:p w14:paraId="4A8B09BB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 Monographs, studies or parts of books (that are not based on a doctoral dissertation)</w:t>
      </w:r>
    </w:p>
    <w:p w14:paraId="53011F87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2.1.1. International monographs, studies or book parts</w:t>
      </w:r>
    </w:p>
    <w:tbl>
      <w:tblPr>
        <w:tblStyle w:val="temptablestyle657ffda306dad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0A41B55A" w14:textId="77777777">
        <w:tc>
          <w:tcPr>
            <w:tcW w:w="800" w:type="dxa"/>
          </w:tcPr>
          <w:p w14:paraId="6D235AA7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0059A5FE" w14:textId="77777777" w:rsidR="00F34EA8" w:rsidRDefault="00F34EA8">
            <w:pPr>
              <w:jc w:val="both"/>
            </w:pPr>
          </w:p>
        </w:tc>
      </w:tr>
    </w:tbl>
    <w:p w14:paraId="15D6FA64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2.1.2. Other monographs, studies or book parts</w:t>
      </w:r>
    </w:p>
    <w:tbl>
      <w:tblPr>
        <w:tblStyle w:val="temptablestyle657ffda306e7d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43BFD444" w14:textId="77777777">
        <w:tc>
          <w:tcPr>
            <w:tcW w:w="800" w:type="dxa"/>
          </w:tcPr>
          <w:p w14:paraId="73509520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7575D02A" w14:textId="77777777" w:rsidR="00F34EA8" w:rsidRDefault="00F34EA8">
            <w:pPr>
              <w:jc w:val="both"/>
            </w:pPr>
          </w:p>
        </w:tc>
      </w:tr>
    </w:tbl>
    <w:p w14:paraId="313F1C08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2.2. Other books</w:t>
      </w:r>
    </w:p>
    <w:p w14:paraId="5D2324E3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2.2.1. Textbooks for high school students</w:t>
      </w:r>
    </w:p>
    <w:tbl>
      <w:tblPr>
        <w:tblStyle w:val="temptablestyle657ffda306f55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7BA08998" w14:textId="77777777">
        <w:tc>
          <w:tcPr>
            <w:tcW w:w="800" w:type="dxa"/>
          </w:tcPr>
          <w:p w14:paraId="284B0B55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61FE80D0" w14:textId="77777777" w:rsidR="00F34EA8" w:rsidRDefault="00F34EA8">
            <w:pPr>
              <w:jc w:val="both"/>
            </w:pPr>
          </w:p>
        </w:tc>
      </w:tr>
    </w:tbl>
    <w:p w14:paraId="58CB8AD9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2.2.2. Source publications</w:t>
      </w:r>
    </w:p>
    <w:tbl>
      <w:tblPr>
        <w:tblStyle w:val="temptablestyle657ffda307013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7C29993B" w14:textId="77777777">
        <w:tc>
          <w:tcPr>
            <w:tcW w:w="800" w:type="dxa"/>
          </w:tcPr>
          <w:p w14:paraId="139A7FC6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292499B6" w14:textId="77777777" w:rsidR="00F34EA8" w:rsidRDefault="00F34EA8">
            <w:pPr>
              <w:jc w:val="both"/>
            </w:pPr>
          </w:p>
        </w:tc>
      </w:tr>
    </w:tbl>
    <w:p w14:paraId="62E85C86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 Participation in international or national scientific programmes and projects</w:t>
      </w:r>
    </w:p>
    <w:p w14:paraId="073276B2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3.1. Participation in international projects</w:t>
      </w:r>
    </w:p>
    <w:tbl>
      <w:tblPr>
        <w:tblStyle w:val="temptablestyle657ffda3070f7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0095B471" w14:textId="77777777">
        <w:tc>
          <w:tcPr>
            <w:tcW w:w="800" w:type="dxa"/>
          </w:tcPr>
          <w:p w14:paraId="3600415D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42D85730" w14:textId="77777777" w:rsidR="00F34EA8" w:rsidRDefault="00F34EA8">
            <w:pPr>
              <w:jc w:val="both"/>
            </w:pPr>
          </w:p>
        </w:tc>
      </w:tr>
    </w:tbl>
    <w:p w14:paraId="0A380B07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3.2. Participation in national projects</w:t>
      </w:r>
    </w:p>
    <w:tbl>
      <w:tblPr>
        <w:tblStyle w:val="temptablestyle657ffda3071bb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4B3FDC8D" w14:textId="77777777">
        <w:tc>
          <w:tcPr>
            <w:tcW w:w="800" w:type="dxa"/>
          </w:tcPr>
          <w:p w14:paraId="230BB2F5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12DD34D0" w14:textId="77777777" w:rsidR="00F34EA8" w:rsidRDefault="00F34EA8">
            <w:pPr>
              <w:jc w:val="both"/>
            </w:pPr>
          </w:p>
        </w:tc>
      </w:tr>
    </w:tbl>
    <w:p w14:paraId="6BFCEC44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3.3. R and D projects of an economic entity - (research projects carried out under contracts with Lithuanian or foreign economic entities (except budgetary institutions))</w:t>
      </w:r>
    </w:p>
    <w:tbl>
      <w:tblPr>
        <w:tblStyle w:val="temptablestyle657ffda30726f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1532F9B2" w14:textId="77777777">
        <w:tc>
          <w:tcPr>
            <w:tcW w:w="800" w:type="dxa"/>
          </w:tcPr>
          <w:p w14:paraId="6100E988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7B0BF7EB" w14:textId="77777777" w:rsidR="00F34EA8" w:rsidRDefault="00F34EA8">
            <w:pPr>
              <w:jc w:val="both"/>
            </w:pPr>
          </w:p>
        </w:tc>
      </w:tr>
    </w:tbl>
    <w:p w14:paraId="5FA1D6F0" w14:textId="77777777" w:rsidR="00F34EA8" w:rsidRDefault="003A16A0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3.4. Other projects</w:t>
      </w:r>
    </w:p>
    <w:tbl>
      <w:tblPr>
        <w:tblStyle w:val="temptablestyle657ffda307320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4EAE0A2B" w14:textId="77777777">
        <w:tc>
          <w:tcPr>
            <w:tcW w:w="800" w:type="dxa"/>
          </w:tcPr>
          <w:p w14:paraId="5EBF94A5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76B66783" w14:textId="77777777" w:rsidR="00F34EA8" w:rsidRDefault="00F34EA8">
            <w:pPr>
              <w:jc w:val="both"/>
            </w:pPr>
          </w:p>
        </w:tc>
      </w:tr>
    </w:tbl>
    <w:p w14:paraId="05C8FDF3" w14:textId="77777777" w:rsidR="00F34EA8" w:rsidRPr="00924D30" w:rsidRDefault="003A16A0">
      <w:pPr>
        <w:pBdr>
          <w:bottom w:val="single" w:sz="0" w:space="0" w:color="FFFFFF"/>
        </w:pBdr>
        <w:spacing w:before="15" w:after="45" w:line="0" w:lineRule="atLeast"/>
        <w:rPr>
          <w:lang w:val="pt-PT"/>
        </w:rPr>
      </w:pPr>
      <w:r w:rsidRPr="00924D30">
        <w:rPr>
          <w:rFonts w:ascii="Calibri" w:eastAsia="Calibri" w:hAnsi="Calibri" w:cs="Calibri"/>
          <w:b/>
          <w:bCs/>
          <w:sz w:val="22"/>
          <w:szCs w:val="22"/>
          <w:lang w:val="pt-PT"/>
        </w:rPr>
        <w:t>Total publications</w:t>
      </w:r>
      <w:r w:rsidRPr="00924D30">
        <w:rPr>
          <w:rFonts w:ascii="Calibri" w:eastAsia="Calibri" w:hAnsi="Calibri" w:cs="Calibri"/>
          <w:sz w:val="22"/>
          <w:szCs w:val="22"/>
          <w:lang w:val="pt-PT"/>
        </w:rPr>
        <w:t>:  [ ai: 0, pai: 0, iai: 0, piai: 0 ]</w:t>
      </w:r>
    </w:p>
    <w:tbl>
      <w:tblPr>
        <w:tblStyle w:val="temptablestyle657ffda30745b"/>
        <w:tblW w:w="0" w:type="auto"/>
        <w:tblInd w:w="0" w:type="dxa"/>
        <w:tblLook w:val="04A0" w:firstRow="1" w:lastRow="0" w:firstColumn="1" w:lastColumn="0" w:noHBand="0" w:noVBand="1"/>
      </w:tblPr>
      <w:tblGrid>
        <w:gridCol w:w="1000"/>
        <w:gridCol w:w="4000"/>
        <w:gridCol w:w="800"/>
        <w:gridCol w:w="2000"/>
      </w:tblGrid>
      <w:tr w:rsidR="00F34EA8" w14:paraId="5AD7F2AA" w14:textId="77777777">
        <w:tc>
          <w:tcPr>
            <w:tcW w:w="1000" w:type="dxa"/>
          </w:tcPr>
          <w:p w14:paraId="0AC2FD17" w14:textId="77777777" w:rsidR="00F34EA8" w:rsidRDefault="003A16A0">
            <w:r>
              <w:rPr>
                <w:rFonts w:ascii="Calibri" w:eastAsia="Calibri" w:hAnsi="Calibri" w:cs="Calibri"/>
                <w:sz w:val="22"/>
                <w:szCs w:val="22"/>
              </w:rPr>
              <w:t>Scientist:</w:t>
            </w:r>
          </w:p>
        </w:tc>
        <w:tc>
          <w:tcPr>
            <w:tcW w:w="4000" w:type="dxa"/>
            <w:tcBorders>
              <w:bottom w:val="single" w:sz="10" w:space="0" w:color="777777"/>
            </w:tcBorders>
          </w:tcPr>
          <w:p w14:paraId="75741C77" w14:textId="77777777" w:rsidR="00F34EA8" w:rsidRDefault="00F34EA8"/>
        </w:tc>
        <w:tc>
          <w:tcPr>
            <w:tcW w:w="800" w:type="dxa"/>
          </w:tcPr>
          <w:p w14:paraId="0274FB84" w14:textId="77777777" w:rsidR="00F34EA8" w:rsidRDefault="00F34EA8"/>
        </w:tc>
        <w:tc>
          <w:tcPr>
            <w:tcW w:w="2000" w:type="dxa"/>
            <w:tcBorders>
              <w:bottom w:val="single" w:sz="10" w:space="0" w:color="777777"/>
            </w:tcBorders>
          </w:tcPr>
          <w:p w14:paraId="5CE1BB36" w14:textId="77777777" w:rsidR="00F34EA8" w:rsidRDefault="00F34EA8"/>
        </w:tc>
      </w:tr>
      <w:tr w:rsidR="00F34EA8" w14:paraId="708C359B" w14:textId="77777777">
        <w:tc>
          <w:tcPr>
            <w:tcW w:w="1000" w:type="dxa"/>
          </w:tcPr>
          <w:p w14:paraId="298551C1" w14:textId="77777777" w:rsidR="00F34EA8" w:rsidRDefault="00F34EA8"/>
        </w:tc>
        <w:tc>
          <w:tcPr>
            <w:tcW w:w="4000" w:type="dxa"/>
          </w:tcPr>
          <w:p w14:paraId="7A9E2576" w14:textId="77777777" w:rsidR="00F34EA8" w:rsidRDefault="003A16A0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(name surname)</w:t>
            </w:r>
          </w:p>
        </w:tc>
        <w:tc>
          <w:tcPr>
            <w:tcW w:w="800" w:type="dxa"/>
          </w:tcPr>
          <w:p w14:paraId="20102398" w14:textId="77777777" w:rsidR="00F34EA8" w:rsidRDefault="00F34EA8"/>
        </w:tc>
        <w:tc>
          <w:tcPr>
            <w:tcW w:w="2000" w:type="dxa"/>
          </w:tcPr>
          <w:p w14:paraId="26323E49" w14:textId="77777777" w:rsidR="00F34EA8" w:rsidRDefault="003A16A0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(signature, date)</w:t>
            </w:r>
          </w:p>
        </w:tc>
      </w:tr>
    </w:tbl>
    <w:p w14:paraId="4DF17943" w14:textId="77777777" w:rsidR="00F34EA8" w:rsidRDefault="003A16A0">
      <w:pPr>
        <w:spacing w:before="300" w:after="45" w:line="0" w:lineRule="atLeast"/>
      </w:pPr>
      <w:r>
        <w:rPr>
          <w:rFonts w:ascii="Calibri" w:eastAsia="Calibri" w:hAnsi="Calibri" w:cs="Calibri"/>
          <w:sz w:val="22"/>
          <w:szCs w:val="22"/>
        </w:rPr>
        <w:t>Explanations of provided information:</w:t>
      </w:r>
    </w:p>
    <w:tbl>
      <w:tblPr>
        <w:tblStyle w:val="temptablestyle657ffda307584"/>
        <w:tblW w:w="0" w:type="auto"/>
        <w:tblInd w:w="35" w:type="dxa"/>
        <w:tblLook w:val="04A0" w:firstRow="1" w:lastRow="0" w:firstColumn="1" w:lastColumn="0" w:noHBand="0" w:noVBand="1"/>
      </w:tblPr>
      <w:tblGrid>
        <w:gridCol w:w="7016"/>
        <w:gridCol w:w="4021"/>
      </w:tblGrid>
      <w:tr w:rsidR="00F34EA8" w14:paraId="00B100F8" w14:textId="77777777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43C5E637" w14:textId="77777777" w:rsidR="00F34EA8" w:rsidRDefault="003A16A0">
            <w:r w:rsidRPr="00924D30">
              <w:rPr>
                <w:rFonts w:ascii="Calibri" w:eastAsia="Calibri" w:hAnsi="Calibri" w:cs="Calibri"/>
                <w:sz w:val="22"/>
                <w:szCs w:val="22"/>
                <w:lang w:val="pt-PT"/>
              </w:rPr>
              <w:t xml:space="preserve">Martišauskas, Linas; Augutis, Juozas; Krikštolaitis, Ričardas.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Methodologyforenergysecurityassessmentconsideringenergysystemresilience to disruptions. // Energystrategyreviews. ISSN 2211-467X. 2018, Vol. 22, p. 106-118. Prieiga per internetą: ˂https://doi.org/10.1016/j.esr.2018.08.007&gt;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A1DB4E2" w14:textId="77777777" w:rsidR="00F34EA8" w:rsidRDefault="003A16A0">
            <w:r>
              <w:rPr>
                <w:rFonts w:ascii="Calibri" w:eastAsia="Calibri" w:hAnsi="Calibri" w:cs="Calibri"/>
                <w:sz w:val="22"/>
                <w:szCs w:val="22"/>
              </w:rPr>
              <w:t>bibliographic entry</w:t>
            </w:r>
          </w:p>
        </w:tc>
      </w:tr>
      <w:tr w:rsidR="00F34EA8" w14:paraId="67C951D0" w14:textId="77777777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217EECC8" w14:textId="77777777" w:rsidR="00F34EA8" w:rsidRDefault="003A16A0">
            <w:r>
              <w:rPr>
                <w:rFonts w:ascii="Calibri" w:eastAsia="Calibri" w:hAnsi="Calibri" w:cs="Calibri"/>
                <w:sz w:val="22"/>
                <w:szCs w:val="22"/>
              </w:rPr>
              <w:t>ScienceCitationIndexExpanded (WebofScience); CurrentContents / Engineering, Computing and Technology; ScienceDirect; Scopus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D4E8176" w14:textId="77777777" w:rsidR="00F34EA8" w:rsidRDefault="003A16A0">
            <w:r>
              <w:rPr>
                <w:rFonts w:ascii="Calibri" w:eastAsia="Calibri" w:hAnsi="Calibri" w:cs="Calibri"/>
                <w:sz w:val="22"/>
                <w:szCs w:val="22"/>
              </w:rPr>
              <w:t>information about indexing databases</w:t>
            </w:r>
          </w:p>
        </w:tc>
      </w:tr>
      <w:tr w:rsidR="00F34EA8" w14:paraId="591CE23C" w14:textId="77777777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315474C3" w14:textId="77777777" w:rsidR="00F34EA8" w:rsidRDefault="003A16A0">
            <w:r>
              <w:rPr>
                <w:rFonts w:ascii="Calibri" w:eastAsia="Calibri" w:hAnsi="Calibri" w:cs="Calibri"/>
                <w:sz w:val="22"/>
                <w:szCs w:val="22"/>
              </w:rPr>
              <w:t>[20.500.12259/59162]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010370F" w14:textId="77777777" w:rsidR="00F34EA8" w:rsidRDefault="003A16A0">
            <w:r>
              <w:rPr>
                <w:rFonts w:ascii="Calibri" w:eastAsia="Calibri" w:hAnsi="Calibri" w:cs="Calibri"/>
                <w:sz w:val="22"/>
                <w:szCs w:val="22"/>
              </w:rPr>
              <w:t>identificator of publication (handle) in VDU CRIS; according to handle publication can be found in the internet, for. exp.: https://hdl.handle.net/20.500.12259/59162</w:t>
            </w:r>
          </w:p>
        </w:tc>
      </w:tr>
      <w:tr w:rsidR="00F34EA8" w14:paraId="61752999" w14:textId="77777777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442002F2" w14:textId="77777777" w:rsidR="00F34EA8" w:rsidRDefault="003A16A0">
            <w:r>
              <w:rPr>
                <w:rFonts w:ascii="Calibri" w:eastAsia="Calibri" w:hAnsi="Calibri" w:cs="Calibri"/>
                <w:sz w:val="22"/>
                <w:szCs w:val="22"/>
              </w:rPr>
              <w:t>[2018]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B1DCE04" w14:textId="77777777" w:rsidR="00F34EA8" w:rsidRDefault="003A16A0">
            <w:r>
              <w:rPr>
                <w:rFonts w:ascii="Calibri" w:eastAsia="Calibri" w:hAnsi="Calibri" w:cs="Calibri"/>
                <w:sz w:val="22"/>
                <w:szCs w:val="22"/>
              </w:rPr>
              <w:t>year of publication</w:t>
            </w:r>
          </w:p>
        </w:tc>
      </w:tr>
      <w:tr w:rsidR="00F34EA8" w14:paraId="5872BC4B" w14:textId="77777777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66C9AA9F" w14:textId="77777777" w:rsidR="00F34EA8" w:rsidRDefault="003A16A0">
            <w:r>
              <w:rPr>
                <w:rFonts w:ascii="Calibri" w:eastAsia="Calibri" w:hAnsi="Calibri" w:cs="Calibri"/>
                <w:sz w:val="22"/>
                <w:szCs w:val="22"/>
              </w:rPr>
              <w:t>[S1]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61A38002" w14:textId="77777777" w:rsidR="00F34EA8" w:rsidRDefault="003A16A0">
            <w:r>
              <w:rPr>
                <w:rFonts w:ascii="Calibri" w:eastAsia="Calibri" w:hAnsi="Calibri" w:cs="Calibri"/>
                <w:sz w:val="22"/>
                <w:szCs w:val="22"/>
              </w:rPr>
              <w:t>type of publication (VDU CRIS)</w:t>
            </w:r>
          </w:p>
        </w:tc>
      </w:tr>
      <w:tr w:rsidR="00F34EA8" w14:paraId="74819F3B" w14:textId="77777777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44AE74D8" w14:textId="77777777" w:rsidR="00F34EA8" w:rsidRDefault="003A16A0">
            <w:r>
              <w:rPr>
                <w:rFonts w:ascii="Calibri" w:eastAsia="Calibri" w:hAnsi="Calibri" w:cs="Calibri"/>
                <w:sz w:val="22"/>
                <w:szCs w:val="22"/>
              </w:rPr>
              <w:t>[WOS =&gt;title: Energy Strategy Reviews, if: 2.633, aif: 5.829, aif_min: 5.829, aif_max: 5.829, cat: 1, av: 0.452, year: 2018, quartile: Q3]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73C55603" w14:textId="77777777" w:rsidR="00F34EA8" w:rsidRDefault="003A16A0">
            <w:r>
              <w:rPr>
                <w:rFonts w:ascii="Calibri" w:eastAsia="Calibri" w:hAnsi="Calibri" w:cs="Calibri"/>
                <w:sz w:val="22"/>
                <w:szCs w:val="22"/>
              </w:rPr>
              <w:t>Indicators from Clarivate Analytics Journal Citation Reports</w:t>
            </w:r>
          </w:p>
        </w:tc>
      </w:tr>
      <w:tr w:rsidR="00F34EA8" w14:paraId="55C17CD9" w14:textId="77777777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2BC69B3D" w14:textId="77777777" w:rsidR="00F34EA8" w:rsidRDefault="003A16A0">
            <w:r>
              <w:rPr>
                <w:rFonts w:ascii="Calibri" w:eastAsia="Calibri" w:hAnsi="Calibri" w:cs="Calibri"/>
                <w:sz w:val="22"/>
                <w:szCs w:val="22"/>
              </w:rPr>
              <w:t>[SCOPUS =&gt;title: EnergyStrategyReviews, citescore: 3.06, snip: 1.13, sjr: 1.036, year: 2018, quartile: Q1]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7D3E2FEC" w14:textId="77777777" w:rsidR="00F34EA8" w:rsidRDefault="003A16A0">
            <w:r>
              <w:rPr>
                <w:rFonts w:ascii="Calibri" w:eastAsia="Calibri" w:hAnsi="Calibri" w:cs="Calibri"/>
                <w:sz w:val="22"/>
                <w:szCs w:val="22"/>
              </w:rPr>
              <w:t>Indicators from Scopus database</w:t>
            </w:r>
          </w:p>
        </w:tc>
      </w:tr>
      <w:tr w:rsidR="00F34EA8" w14:paraId="3D6D0619" w14:textId="77777777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7ADF8471" w14:textId="77777777" w:rsidR="00F34EA8" w:rsidRPr="00924D30" w:rsidRDefault="003A16A0">
            <w:pPr>
              <w:rPr>
                <w:lang w:val="pt-PT"/>
              </w:rPr>
            </w:pPr>
            <w:r w:rsidRPr="00924D30">
              <w:rPr>
                <w:rFonts w:ascii="Calibri" w:eastAsia="Calibri" w:hAnsi="Calibri" w:cs="Calibri"/>
                <w:sz w:val="22"/>
                <w:szCs w:val="22"/>
                <w:lang w:val="pt-PT"/>
              </w:rPr>
              <w:t>[ai: 0,334, na: 3, nia :2, nip: 0, pai: 0,636]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6BE8EDAA" w14:textId="77777777" w:rsidR="00F34EA8" w:rsidRPr="00924D30" w:rsidRDefault="00F34EA8">
            <w:pPr>
              <w:rPr>
                <w:lang w:val="pt-PT"/>
              </w:rPr>
            </w:pPr>
          </w:p>
          <w:p w14:paraId="61F29475" w14:textId="77777777" w:rsidR="00F34EA8" w:rsidRDefault="003A16A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 - author‘s contribution</w:t>
            </w:r>
          </w:p>
          <w:p w14:paraId="32363687" w14:textId="77777777" w:rsidR="00F34EA8" w:rsidRDefault="003A16A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IAI - individual author‘s contribution</w:t>
            </w:r>
          </w:p>
          <w:p w14:paraId="64D6B3B4" w14:textId="77777777" w:rsidR="00F34EA8" w:rsidRDefault="003A16A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AIP – number of author‘s institutional affilations</w:t>
            </w:r>
          </w:p>
          <w:p w14:paraId="1BB8F85A" w14:textId="77777777" w:rsidR="00F34EA8" w:rsidRDefault="003A16A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 – complete number ofauthors</w:t>
            </w:r>
          </w:p>
          <w:p w14:paraId="221C671E" w14:textId="77777777" w:rsidR="00F34EA8" w:rsidRDefault="003A16A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NIA – number of institutional (VDU) authors</w:t>
            </w:r>
          </w:p>
          <w:p w14:paraId="36ACBC3F" w14:textId="77777777" w:rsidR="00F34EA8" w:rsidRDefault="003A16A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NIP – number of different foreign institutional affilations</w:t>
            </w:r>
          </w:p>
          <w:p w14:paraId="1BBE8844" w14:textId="77777777" w:rsidR="00F34EA8" w:rsidRDefault="003A16A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PAI – recalculated author‘s contribution</w:t>
            </w:r>
          </w:p>
          <w:p w14:paraId="777E6833" w14:textId="77777777" w:rsidR="00F34EA8" w:rsidRDefault="003A16A0">
            <w:pPr>
              <w:spacing w:after="150"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IPAI – recalculated individuo alauthor‘s contribution</w:t>
            </w:r>
          </w:p>
          <w:p w14:paraId="47706204" w14:textId="77777777" w:rsidR="00F34EA8" w:rsidRDefault="00F34EA8"/>
        </w:tc>
      </w:tr>
    </w:tbl>
    <w:p w14:paraId="1A8FD456" w14:textId="77777777" w:rsidR="000B13F5" w:rsidRDefault="000B13F5"/>
    <w:p w14:paraId="722636BD" w14:textId="77777777" w:rsidR="0097113B" w:rsidRDefault="0097113B"/>
    <w:p w14:paraId="3A8EA7CB" w14:textId="77777777" w:rsidR="0097113B" w:rsidRDefault="0097113B"/>
    <w:p w14:paraId="482F35A4" w14:textId="77777777" w:rsidR="0097113B" w:rsidRDefault="0097113B"/>
    <w:p w14:paraId="18F26696" w14:textId="77777777" w:rsidR="0097113B" w:rsidRDefault="0097113B"/>
    <w:p w14:paraId="59665B4D" w14:textId="77777777" w:rsidR="0097113B" w:rsidRDefault="0097113B"/>
    <w:p w14:paraId="3C8521DC" w14:textId="77777777" w:rsidR="0097113B" w:rsidRDefault="0097113B"/>
    <w:p w14:paraId="34658443" w14:textId="77777777" w:rsidR="0097113B" w:rsidRDefault="0097113B"/>
    <w:p w14:paraId="6AFD8787" w14:textId="77777777" w:rsidR="0097113B" w:rsidRDefault="0097113B"/>
    <w:p w14:paraId="4796FF65" w14:textId="77777777" w:rsidR="0097113B" w:rsidRDefault="0097113B"/>
    <w:p w14:paraId="0D458D6B" w14:textId="77777777" w:rsidR="0097113B" w:rsidRDefault="0097113B"/>
    <w:p w14:paraId="2EF396D8" w14:textId="77777777" w:rsidR="0097113B" w:rsidRDefault="0097113B"/>
    <w:p w14:paraId="4ADB08A4" w14:textId="77777777" w:rsidR="0097113B" w:rsidRDefault="0097113B"/>
    <w:p w14:paraId="7B627D68" w14:textId="77777777" w:rsidR="0097113B" w:rsidRDefault="0097113B"/>
    <w:p w14:paraId="0C137E17" w14:textId="77777777" w:rsidR="0097113B" w:rsidRDefault="0097113B"/>
    <w:p w14:paraId="349A560C" w14:textId="77777777" w:rsidR="0097113B" w:rsidRDefault="0097113B"/>
    <w:p w14:paraId="024C4602" w14:textId="77777777" w:rsidR="0097113B" w:rsidRDefault="0097113B"/>
    <w:p w14:paraId="34DA2D01" w14:textId="77777777" w:rsidR="0097113B" w:rsidRDefault="0097113B"/>
    <w:p w14:paraId="0225F3A3" w14:textId="77777777" w:rsidR="0097113B" w:rsidRDefault="0097113B"/>
    <w:tbl>
      <w:tblPr>
        <w:tblStyle w:val="temptablestyle657ffd8b50f04"/>
        <w:tblW w:w="0" w:type="auto"/>
        <w:tblInd w:w="35" w:type="dxa"/>
        <w:tblLook w:val="04A0" w:firstRow="1" w:lastRow="0" w:firstColumn="1" w:lastColumn="0" w:noHBand="0" w:noVBand="1"/>
      </w:tblPr>
      <w:tblGrid>
        <w:gridCol w:w="6347"/>
        <w:gridCol w:w="4723"/>
      </w:tblGrid>
      <w:tr w:rsidR="0097113B" w14:paraId="123C8159" w14:textId="77777777" w:rsidTr="00025550">
        <w:tc>
          <w:tcPr>
            <w:tcW w:w="8000" w:type="dxa"/>
          </w:tcPr>
          <w:p w14:paraId="056F24BE" w14:textId="74BE63EF" w:rsidR="0097113B" w:rsidRDefault="0097113B" w:rsidP="0002555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C5AE0CE" wp14:editId="64BE548C">
                  <wp:extent cx="1905000" cy="714375"/>
                  <wp:effectExtent l="0" t="0" r="0" b="9525"/>
                  <wp:docPr id="1809921422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921422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13E141B3" w14:textId="77777777" w:rsidR="0097113B" w:rsidRDefault="0097113B" w:rsidP="00025550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SSH Scientific actvity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43A23E1A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VDU Research Management System</w:t>
            </w:r>
          </w:p>
          <w:p w14:paraId="42354FA0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https://www.vdu.lt/cris</w:t>
            </w:r>
          </w:p>
        </w:tc>
      </w:tr>
    </w:tbl>
    <w:tbl>
      <w:tblPr>
        <w:tblStyle w:val="temptablestyle657ffd8b511d0"/>
        <w:tblW w:w="0" w:type="auto"/>
        <w:tblInd w:w="0" w:type="dxa"/>
        <w:tblLook w:val="04A0" w:firstRow="1" w:lastRow="0" w:firstColumn="1" w:lastColumn="0" w:noHBand="0" w:noVBand="1"/>
      </w:tblPr>
      <w:tblGrid>
        <w:gridCol w:w="5000"/>
      </w:tblGrid>
      <w:tr w:rsidR="0097113B" w14:paraId="0DA6DA03" w14:textId="77777777" w:rsidTr="00025550">
        <w:tc>
          <w:tcPr>
            <w:tcW w:w="5000" w:type="dxa"/>
            <w:tcBorders>
              <w:bottom w:val="single" w:sz="10" w:space="0" w:color="777777"/>
            </w:tcBorders>
          </w:tcPr>
          <w:p w14:paraId="363AED1A" w14:textId="43FF9CD2" w:rsidR="0097113B" w:rsidRDefault="0097113B" w:rsidP="00025550">
            <w:pPr>
              <w:jc w:val="center"/>
            </w:pPr>
          </w:p>
        </w:tc>
      </w:tr>
      <w:tr w:rsidR="0097113B" w14:paraId="6F4CC6AC" w14:textId="77777777" w:rsidTr="00025550">
        <w:tc>
          <w:tcPr>
            <w:tcW w:w="5000" w:type="dxa"/>
          </w:tcPr>
          <w:p w14:paraId="55065737" w14:textId="77777777" w:rsidR="0097113B" w:rsidRDefault="0097113B" w:rsidP="00025550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(ped. n., scie. d., name, surname of the researcher)</w:t>
            </w:r>
          </w:p>
        </w:tc>
      </w:tr>
    </w:tbl>
    <w:tbl>
      <w:tblPr>
        <w:tblStyle w:val="temptablestyle657ffd8b51299"/>
        <w:tblW w:w="0" w:type="auto"/>
        <w:tblInd w:w="0" w:type="dxa"/>
        <w:tblLook w:val="04A0" w:firstRow="1" w:lastRow="0" w:firstColumn="1" w:lastColumn="0" w:noHBand="0" w:noVBand="1"/>
      </w:tblPr>
      <w:tblGrid>
        <w:gridCol w:w="5000"/>
      </w:tblGrid>
      <w:tr w:rsidR="0097113B" w14:paraId="04A39ADC" w14:textId="77777777" w:rsidTr="00025550">
        <w:tc>
          <w:tcPr>
            <w:tcW w:w="5000" w:type="dxa"/>
          </w:tcPr>
          <w:p w14:paraId="6F6EB1B0" w14:textId="77777777" w:rsidR="0097113B" w:rsidRDefault="0097113B" w:rsidP="00025550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SSH SCIENTIFIC ACTVITY</w:t>
            </w:r>
          </w:p>
        </w:tc>
      </w:tr>
      <w:tr w:rsidR="0097113B" w14:paraId="17ED04B1" w14:textId="77777777" w:rsidTr="00025550">
        <w:tc>
          <w:tcPr>
            <w:tcW w:w="5000" w:type="dxa"/>
          </w:tcPr>
          <w:p w14:paraId="1378AF62" w14:textId="188F5434" w:rsidR="0097113B" w:rsidRDefault="0097113B" w:rsidP="00025550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 w:rsidR="005A1C24">
              <w:rPr>
                <w:rFonts w:ascii="Calibri" w:eastAsia="Calibri" w:hAnsi="Calibri" w:cs="Calibri"/>
                <w:sz w:val="22"/>
                <w:szCs w:val="22"/>
              </w:rPr>
              <w:t>21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- 202</w:t>
            </w:r>
            <w:r w:rsidR="005A1C24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m.m.</w:t>
            </w:r>
          </w:p>
        </w:tc>
      </w:tr>
    </w:tbl>
    <w:p w14:paraId="7AD9B5B7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 Research and publishing</w:t>
      </w:r>
    </w:p>
    <w:p w14:paraId="0D1D2F42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 Printed conference papers, lectures in international and national conferences</w:t>
      </w:r>
    </w:p>
    <w:p w14:paraId="33AAC188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1.1.1. Peer reviewed theses</w:t>
      </w:r>
    </w:p>
    <w:tbl>
      <w:tblPr>
        <w:tblStyle w:val="temptablestyle657ffd8b513b8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1319AE52" w14:textId="77777777" w:rsidTr="00025550">
        <w:tc>
          <w:tcPr>
            <w:tcW w:w="800" w:type="dxa"/>
          </w:tcPr>
          <w:p w14:paraId="38CF4DFB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03EF6C48" w14:textId="77777777" w:rsidR="0097113B" w:rsidRDefault="0097113B" w:rsidP="00025550">
            <w:pPr>
              <w:jc w:val="both"/>
            </w:pPr>
          </w:p>
        </w:tc>
      </w:tr>
    </w:tbl>
    <w:p w14:paraId="5B41410D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1.1.2. Not peer-reviewed conference proceedings and theses</w:t>
      </w:r>
    </w:p>
    <w:tbl>
      <w:tblPr>
        <w:tblStyle w:val="temptablestyle657ffd8b5147b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5E660150" w14:textId="77777777" w:rsidTr="00025550">
        <w:tc>
          <w:tcPr>
            <w:tcW w:w="800" w:type="dxa"/>
          </w:tcPr>
          <w:p w14:paraId="71697194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75371D25" w14:textId="77777777" w:rsidR="0097113B" w:rsidRDefault="0097113B" w:rsidP="00025550">
            <w:pPr>
              <w:jc w:val="both"/>
            </w:pPr>
          </w:p>
        </w:tc>
      </w:tr>
    </w:tbl>
    <w:p w14:paraId="0A4D310F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1.2. Oral or other presentations, lectures at international and national conferences</w:t>
      </w:r>
    </w:p>
    <w:tbl>
      <w:tblPr>
        <w:tblStyle w:val="temptablestyle657ffd8b51535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784CCF67" w14:textId="77777777" w:rsidTr="00025550">
        <w:tc>
          <w:tcPr>
            <w:tcW w:w="800" w:type="dxa"/>
          </w:tcPr>
          <w:p w14:paraId="4E5FBB81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49A92066" w14:textId="77777777" w:rsidR="0097113B" w:rsidRDefault="0097113B" w:rsidP="00025550">
            <w:pPr>
              <w:jc w:val="both"/>
            </w:pPr>
          </w:p>
        </w:tc>
      </w:tr>
    </w:tbl>
    <w:p w14:paraId="35BDA744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 Applied scientific works</w:t>
      </w:r>
    </w:p>
    <w:p w14:paraId="47C6B77D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 Applied scientific works, publications of scientific sources, translations of scientific texts, prepared (and compiled) periodicals or one-time scientific publications, other books</w:t>
      </w:r>
    </w:p>
    <w:p w14:paraId="2D7A23CF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2.1.1. Reference publications, dictionaries</w:t>
      </w:r>
    </w:p>
    <w:tbl>
      <w:tblPr>
        <w:tblStyle w:val="temptablestyle657ffd8b5163c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57CF51C5" w14:textId="77777777" w:rsidTr="00025550">
        <w:tc>
          <w:tcPr>
            <w:tcW w:w="800" w:type="dxa"/>
          </w:tcPr>
          <w:p w14:paraId="41BC772B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76348495" w14:textId="77777777" w:rsidR="0097113B" w:rsidRDefault="0097113B" w:rsidP="00025550">
            <w:pPr>
              <w:jc w:val="both"/>
            </w:pPr>
          </w:p>
        </w:tc>
      </w:tr>
    </w:tbl>
    <w:p w14:paraId="4780E655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2.1.2. Compiled scientific works</w:t>
      </w:r>
    </w:p>
    <w:tbl>
      <w:tblPr>
        <w:tblStyle w:val="temptablestyle657ffd8b516f1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2A3EDFCA" w14:textId="77777777" w:rsidTr="00025550">
        <w:tc>
          <w:tcPr>
            <w:tcW w:w="800" w:type="dxa"/>
          </w:tcPr>
          <w:p w14:paraId="371116B5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25A0F0B4" w14:textId="77777777" w:rsidR="0097113B" w:rsidRDefault="0097113B" w:rsidP="00025550">
            <w:pPr>
              <w:jc w:val="both"/>
            </w:pPr>
          </w:p>
        </w:tc>
      </w:tr>
    </w:tbl>
    <w:p w14:paraId="491C1D47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2.1.3. Other books</w:t>
      </w:r>
    </w:p>
    <w:tbl>
      <w:tblPr>
        <w:tblStyle w:val="temptablestyle657ffd8b517a6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45C4C155" w14:textId="77777777" w:rsidTr="00025550">
        <w:tc>
          <w:tcPr>
            <w:tcW w:w="800" w:type="dxa"/>
          </w:tcPr>
          <w:p w14:paraId="569BFEEA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398F33D8" w14:textId="77777777" w:rsidR="0097113B" w:rsidRDefault="0097113B" w:rsidP="00025550">
            <w:pPr>
              <w:jc w:val="both"/>
            </w:pPr>
          </w:p>
        </w:tc>
      </w:tr>
    </w:tbl>
    <w:p w14:paraId="2839A7E2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2.1.4. Translations</w:t>
      </w:r>
    </w:p>
    <w:tbl>
      <w:tblPr>
        <w:tblStyle w:val="temptablestyle657ffd8b51860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6B43FE28" w14:textId="77777777" w:rsidTr="00025550">
        <w:tc>
          <w:tcPr>
            <w:tcW w:w="800" w:type="dxa"/>
          </w:tcPr>
          <w:p w14:paraId="46EA3FF3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23A4259F" w14:textId="77777777" w:rsidR="0097113B" w:rsidRDefault="0097113B" w:rsidP="00025550">
            <w:pPr>
              <w:jc w:val="both"/>
            </w:pPr>
          </w:p>
        </w:tc>
      </w:tr>
    </w:tbl>
    <w:p w14:paraId="2A7A239E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2.2. Bibliographies, laws projects, participation in organizations</w:t>
      </w:r>
    </w:p>
    <w:p w14:paraId="2AB52B35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2.2.1. Comments of laws, reports</w:t>
      </w:r>
    </w:p>
    <w:tbl>
      <w:tblPr>
        <w:tblStyle w:val="temptablestyle657ffd8b5193d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26E6874B" w14:textId="77777777" w:rsidTr="00025550">
        <w:tc>
          <w:tcPr>
            <w:tcW w:w="800" w:type="dxa"/>
          </w:tcPr>
          <w:p w14:paraId="03475CAF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63BB638A" w14:textId="77777777" w:rsidR="0097113B" w:rsidRDefault="0097113B" w:rsidP="00025550">
            <w:pPr>
              <w:jc w:val="both"/>
            </w:pPr>
          </w:p>
        </w:tc>
      </w:tr>
    </w:tbl>
    <w:p w14:paraId="74E110C6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2.3. Expertise and applied activity</w:t>
      </w:r>
    </w:p>
    <w:p w14:paraId="794D7589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2.3.1. Committee member of event or programme</w:t>
      </w:r>
    </w:p>
    <w:tbl>
      <w:tblPr>
        <w:tblStyle w:val="temptablestyle657ffd8b51a18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71BEF02E" w14:textId="77777777" w:rsidTr="00025550">
        <w:tc>
          <w:tcPr>
            <w:tcW w:w="800" w:type="dxa"/>
          </w:tcPr>
          <w:p w14:paraId="2BA3017B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277C9723" w14:textId="77777777" w:rsidR="0097113B" w:rsidRDefault="0097113B" w:rsidP="00025550">
            <w:pPr>
              <w:jc w:val="both"/>
            </w:pPr>
          </w:p>
        </w:tc>
      </w:tr>
    </w:tbl>
    <w:p w14:paraId="45110614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2.3.2. Editor in chief or member of the editorial board</w:t>
      </w:r>
    </w:p>
    <w:tbl>
      <w:tblPr>
        <w:tblStyle w:val="temptablestyle657ffd8b51acd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1DF7D5EA" w14:textId="77777777" w:rsidTr="00025550">
        <w:tc>
          <w:tcPr>
            <w:tcW w:w="800" w:type="dxa"/>
          </w:tcPr>
          <w:p w14:paraId="3923005D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0ED1B420" w14:textId="77777777" w:rsidR="0097113B" w:rsidRDefault="0097113B" w:rsidP="00025550">
            <w:pPr>
              <w:jc w:val="both"/>
            </w:pPr>
          </w:p>
        </w:tc>
      </w:tr>
    </w:tbl>
    <w:p w14:paraId="47D644E1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2.3.3. Chief of doctoral committee or defence board or member of committee</w:t>
      </w:r>
    </w:p>
    <w:tbl>
      <w:tblPr>
        <w:tblStyle w:val="temptablestyle657ffd8b51b81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25C01BFC" w14:textId="77777777" w:rsidTr="00025550">
        <w:tc>
          <w:tcPr>
            <w:tcW w:w="800" w:type="dxa"/>
          </w:tcPr>
          <w:p w14:paraId="021D4189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3767D76C" w14:textId="77777777" w:rsidR="0097113B" w:rsidRDefault="0097113B" w:rsidP="00025550">
            <w:pPr>
              <w:jc w:val="both"/>
            </w:pPr>
          </w:p>
        </w:tc>
      </w:tr>
    </w:tbl>
    <w:p w14:paraId="55FE638B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2.4. Participation in projects</w:t>
      </w:r>
    </w:p>
    <w:p w14:paraId="1B3DB2E6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2.4.1. Project coordinator</w:t>
      </w:r>
    </w:p>
    <w:tbl>
      <w:tblPr>
        <w:tblStyle w:val="temptablestyle657ffd8b51c5a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2A635AFB" w14:textId="77777777" w:rsidTr="00025550">
        <w:tc>
          <w:tcPr>
            <w:tcW w:w="800" w:type="dxa"/>
          </w:tcPr>
          <w:p w14:paraId="2904EE82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3D3EB99C" w14:textId="77777777" w:rsidR="0097113B" w:rsidRDefault="0097113B" w:rsidP="00025550">
            <w:pPr>
              <w:jc w:val="both"/>
            </w:pPr>
          </w:p>
        </w:tc>
      </w:tr>
    </w:tbl>
    <w:p w14:paraId="40A629B2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2.4.2. Project partner coordinator</w:t>
      </w:r>
    </w:p>
    <w:tbl>
      <w:tblPr>
        <w:tblStyle w:val="temptablestyle657ffd8b51d0e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1F198A8B" w14:textId="77777777" w:rsidTr="00025550">
        <w:tc>
          <w:tcPr>
            <w:tcW w:w="800" w:type="dxa"/>
          </w:tcPr>
          <w:p w14:paraId="419A7BB0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5E87E999" w14:textId="77777777" w:rsidR="0097113B" w:rsidRDefault="0097113B" w:rsidP="00025550">
            <w:pPr>
              <w:jc w:val="both"/>
            </w:pPr>
          </w:p>
        </w:tc>
      </w:tr>
    </w:tbl>
    <w:p w14:paraId="31E4C8EB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2.4.3. Executor</w:t>
      </w:r>
    </w:p>
    <w:tbl>
      <w:tblPr>
        <w:tblStyle w:val="temptablestyle657ffd8b51dc1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0AC77936" w14:textId="77777777" w:rsidTr="00025550">
        <w:tc>
          <w:tcPr>
            <w:tcW w:w="800" w:type="dxa"/>
          </w:tcPr>
          <w:p w14:paraId="30FCB1B8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693AAB38" w14:textId="77777777" w:rsidR="0097113B" w:rsidRDefault="0097113B" w:rsidP="00025550">
            <w:pPr>
              <w:jc w:val="both"/>
            </w:pPr>
          </w:p>
        </w:tc>
      </w:tr>
    </w:tbl>
    <w:p w14:paraId="2181B561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 Educational, science dissemination activity</w:t>
      </w:r>
    </w:p>
    <w:p w14:paraId="08181CE3" w14:textId="3697A790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3.1. Prepared study handbooks for </w:t>
      </w:r>
      <w:r w:rsidR="006D0EBA">
        <w:rPr>
          <w:rFonts w:ascii="Calibri" w:eastAsia="Calibri" w:hAnsi="Calibri" w:cs="Calibri"/>
          <w:b/>
          <w:bCs/>
          <w:sz w:val="22"/>
          <w:szCs w:val="22"/>
        </w:rPr>
        <w:t>h</w:t>
      </w:r>
      <w:r>
        <w:rPr>
          <w:rFonts w:ascii="Calibri" w:eastAsia="Calibri" w:hAnsi="Calibri" w:cs="Calibri"/>
          <w:b/>
          <w:bCs/>
          <w:sz w:val="22"/>
          <w:szCs w:val="22"/>
        </w:rPr>
        <w:t>igh education schools, study books</w:t>
      </w:r>
    </w:p>
    <w:p w14:paraId="2018F15B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3.1.1. Educational book</w:t>
      </w:r>
    </w:p>
    <w:tbl>
      <w:tblPr>
        <w:tblStyle w:val="temptablestyle657ffd8b51ebf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62BD0B9A" w14:textId="77777777" w:rsidTr="00025550">
        <w:tc>
          <w:tcPr>
            <w:tcW w:w="800" w:type="dxa"/>
          </w:tcPr>
          <w:p w14:paraId="77EFEF12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4AB37C86" w14:textId="77777777" w:rsidR="0097113B" w:rsidRDefault="0097113B" w:rsidP="00025550">
            <w:pPr>
              <w:jc w:val="both"/>
            </w:pPr>
          </w:p>
        </w:tc>
      </w:tr>
    </w:tbl>
    <w:p w14:paraId="0972F481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3.1.2. Teaching and methodical tool or other study literature</w:t>
      </w:r>
    </w:p>
    <w:tbl>
      <w:tblPr>
        <w:tblStyle w:val="temptablestyle657ffd8b51f73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37C82869" w14:textId="77777777" w:rsidTr="00025550">
        <w:tc>
          <w:tcPr>
            <w:tcW w:w="800" w:type="dxa"/>
          </w:tcPr>
          <w:p w14:paraId="1A1ABF60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0F2C766F" w14:textId="77777777" w:rsidR="0097113B" w:rsidRDefault="0097113B" w:rsidP="00025550">
            <w:pPr>
              <w:jc w:val="both"/>
            </w:pPr>
          </w:p>
        </w:tc>
      </w:tr>
    </w:tbl>
    <w:p w14:paraId="14C324CE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3.2. Supervisor of succesful defended doctoral dissertation</w:t>
      </w:r>
    </w:p>
    <w:tbl>
      <w:tblPr>
        <w:tblStyle w:val="temptablestyle657ffd8b52032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603E33F9" w14:textId="77777777" w:rsidTr="00025550">
        <w:tc>
          <w:tcPr>
            <w:tcW w:w="800" w:type="dxa"/>
          </w:tcPr>
          <w:p w14:paraId="1D67B274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2E35C7C9" w14:textId="77777777" w:rsidR="0097113B" w:rsidRDefault="0097113B" w:rsidP="00025550">
            <w:pPr>
              <w:jc w:val="both"/>
            </w:pPr>
          </w:p>
        </w:tc>
      </w:tr>
    </w:tbl>
    <w:p w14:paraId="4D5CBC03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3.3. Supervisor of doctoral students</w:t>
      </w:r>
    </w:p>
    <w:tbl>
      <w:tblPr>
        <w:tblStyle w:val="temptablestyle657ffd8b520e7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4CC4DF14" w14:textId="77777777" w:rsidTr="00025550">
        <w:tc>
          <w:tcPr>
            <w:tcW w:w="800" w:type="dxa"/>
          </w:tcPr>
          <w:p w14:paraId="79A58FC9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5F8A03E9" w14:textId="77777777" w:rsidR="0097113B" w:rsidRDefault="0097113B" w:rsidP="00025550">
            <w:pPr>
              <w:jc w:val="both"/>
            </w:pPr>
          </w:p>
        </w:tc>
      </w:tr>
    </w:tbl>
    <w:p w14:paraId="37AEEF83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3.4. Preparing and teaching study subjects for doctoral studies</w:t>
      </w:r>
    </w:p>
    <w:tbl>
      <w:tblPr>
        <w:tblStyle w:val="temptablestyle657ffd8b52197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0D02C4A6" w14:textId="77777777" w:rsidTr="00025550">
        <w:tc>
          <w:tcPr>
            <w:tcW w:w="800" w:type="dxa"/>
          </w:tcPr>
          <w:p w14:paraId="4D2747FC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77016EC0" w14:textId="77777777" w:rsidR="0097113B" w:rsidRDefault="0097113B" w:rsidP="00025550">
            <w:pPr>
              <w:jc w:val="both"/>
            </w:pPr>
          </w:p>
        </w:tc>
      </w:tr>
    </w:tbl>
    <w:p w14:paraId="3E3EC263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3.5. Managing postdoctoral intership</w:t>
      </w:r>
    </w:p>
    <w:tbl>
      <w:tblPr>
        <w:tblStyle w:val="temptablestyle657ffd8b5224a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35DCD3E8" w14:textId="77777777" w:rsidTr="00025550">
        <w:tc>
          <w:tcPr>
            <w:tcW w:w="800" w:type="dxa"/>
          </w:tcPr>
          <w:p w14:paraId="08B41EA5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010848C8" w14:textId="77777777" w:rsidR="0097113B" w:rsidRDefault="0097113B" w:rsidP="00025550">
            <w:pPr>
              <w:jc w:val="both"/>
            </w:pPr>
          </w:p>
        </w:tc>
      </w:tr>
    </w:tbl>
    <w:p w14:paraId="73BA4E69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3.6. Professional, popular articles, reviews</w:t>
      </w:r>
    </w:p>
    <w:p w14:paraId="4D5F035C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3.6.1. Reviews</w:t>
      </w:r>
    </w:p>
    <w:tbl>
      <w:tblPr>
        <w:tblStyle w:val="temptablestyle657ffd8b52330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4560E0AD" w14:textId="77777777" w:rsidTr="00025550">
        <w:tc>
          <w:tcPr>
            <w:tcW w:w="800" w:type="dxa"/>
          </w:tcPr>
          <w:p w14:paraId="5110CBF1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0C6CCF7F" w14:textId="77777777" w:rsidR="0097113B" w:rsidRDefault="0097113B" w:rsidP="00025550">
            <w:pPr>
              <w:jc w:val="both"/>
            </w:pPr>
          </w:p>
        </w:tc>
      </w:tr>
    </w:tbl>
    <w:p w14:paraId="309826C3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3.6.2. Articles in professional, art, cultural publications</w:t>
      </w:r>
    </w:p>
    <w:tbl>
      <w:tblPr>
        <w:tblStyle w:val="temptablestyle657ffd8b523e5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4DBBCD3D" w14:textId="77777777" w:rsidTr="00025550">
        <w:tc>
          <w:tcPr>
            <w:tcW w:w="800" w:type="dxa"/>
          </w:tcPr>
          <w:p w14:paraId="5813DF7B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0D7146F5" w14:textId="77777777" w:rsidR="0097113B" w:rsidRDefault="0097113B" w:rsidP="00025550">
            <w:pPr>
              <w:jc w:val="both"/>
            </w:pPr>
          </w:p>
        </w:tc>
      </w:tr>
    </w:tbl>
    <w:p w14:paraId="38BD8BC1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3.6.3. Popular articles</w:t>
      </w:r>
    </w:p>
    <w:tbl>
      <w:tblPr>
        <w:tblStyle w:val="temptablestyle657ffd8b52496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1D6B56C5" w14:textId="77777777" w:rsidTr="00025550">
        <w:tc>
          <w:tcPr>
            <w:tcW w:w="800" w:type="dxa"/>
          </w:tcPr>
          <w:p w14:paraId="5AA748D9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5EA28F96" w14:textId="77777777" w:rsidR="0097113B" w:rsidRDefault="0097113B" w:rsidP="00025550">
            <w:pPr>
              <w:jc w:val="both"/>
            </w:pPr>
          </w:p>
        </w:tc>
      </w:tr>
    </w:tbl>
    <w:p w14:paraId="39EC7EE9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3.6.4. Publicistics</w:t>
      </w:r>
    </w:p>
    <w:tbl>
      <w:tblPr>
        <w:tblStyle w:val="temptablestyle657ffd8b52548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312A0C1B" w14:textId="77777777" w:rsidTr="00025550">
        <w:tc>
          <w:tcPr>
            <w:tcW w:w="800" w:type="dxa"/>
          </w:tcPr>
          <w:p w14:paraId="40CD8517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27779208" w14:textId="77777777" w:rsidR="0097113B" w:rsidRDefault="0097113B" w:rsidP="00025550">
            <w:pPr>
              <w:jc w:val="both"/>
            </w:pPr>
          </w:p>
        </w:tc>
      </w:tr>
    </w:tbl>
    <w:p w14:paraId="351F416C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3.7. Public lectures</w:t>
      </w:r>
    </w:p>
    <w:tbl>
      <w:tblPr>
        <w:tblStyle w:val="temptablestyle657ffd8b525f7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2500433C" w14:textId="77777777" w:rsidTr="00025550">
        <w:tc>
          <w:tcPr>
            <w:tcW w:w="800" w:type="dxa"/>
          </w:tcPr>
          <w:p w14:paraId="0B1DAF5E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0CDD688B" w14:textId="77777777" w:rsidR="0097113B" w:rsidRDefault="0097113B" w:rsidP="00025550">
            <w:pPr>
              <w:jc w:val="both"/>
            </w:pPr>
          </w:p>
        </w:tc>
      </w:tr>
    </w:tbl>
    <w:p w14:paraId="16202B1E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3.8. Created internet sources, knowledge dissemination etc.</w:t>
      </w:r>
    </w:p>
    <w:tbl>
      <w:tblPr>
        <w:tblStyle w:val="temptablestyle657ffd8b526ab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6293C367" w14:textId="77777777" w:rsidTr="00025550">
        <w:tc>
          <w:tcPr>
            <w:tcW w:w="800" w:type="dxa"/>
          </w:tcPr>
          <w:p w14:paraId="6B22DAF6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333710FF" w14:textId="77777777" w:rsidR="0097113B" w:rsidRDefault="0097113B" w:rsidP="00025550">
            <w:pPr>
              <w:jc w:val="both"/>
            </w:pPr>
          </w:p>
        </w:tc>
      </w:tr>
    </w:tbl>
    <w:p w14:paraId="59BC2C2B" w14:textId="77777777" w:rsidR="0097113B" w:rsidRPr="00634019" w:rsidRDefault="0097113B" w:rsidP="0097113B">
      <w:pPr>
        <w:pBdr>
          <w:bottom w:val="single" w:sz="0" w:space="0" w:color="FFFFFF"/>
        </w:pBdr>
        <w:spacing w:before="15" w:after="45" w:line="0" w:lineRule="atLeast"/>
        <w:rPr>
          <w:lang w:val="pt-PT"/>
        </w:rPr>
      </w:pPr>
      <w:r w:rsidRPr="00634019">
        <w:rPr>
          <w:rFonts w:ascii="Calibri" w:eastAsia="Calibri" w:hAnsi="Calibri" w:cs="Calibri"/>
          <w:b/>
          <w:bCs/>
          <w:sz w:val="22"/>
          <w:szCs w:val="22"/>
          <w:lang w:val="pt-PT"/>
        </w:rPr>
        <w:t>Total publications</w:t>
      </w:r>
      <w:r w:rsidRPr="00634019">
        <w:rPr>
          <w:rFonts w:ascii="Calibri" w:eastAsia="Calibri" w:hAnsi="Calibri" w:cs="Calibri"/>
          <w:sz w:val="22"/>
          <w:szCs w:val="22"/>
          <w:lang w:val="pt-PT"/>
        </w:rPr>
        <w:t>:  [ ai: 0, pai: 0, iai: 0, piai: 0 ]</w:t>
      </w:r>
    </w:p>
    <w:tbl>
      <w:tblPr>
        <w:tblStyle w:val="temptablestyle657ffd8b527c9"/>
        <w:tblW w:w="0" w:type="auto"/>
        <w:tblInd w:w="0" w:type="dxa"/>
        <w:tblLook w:val="04A0" w:firstRow="1" w:lastRow="0" w:firstColumn="1" w:lastColumn="0" w:noHBand="0" w:noVBand="1"/>
      </w:tblPr>
      <w:tblGrid>
        <w:gridCol w:w="1000"/>
        <w:gridCol w:w="4000"/>
        <w:gridCol w:w="800"/>
        <w:gridCol w:w="2000"/>
      </w:tblGrid>
      <w:tr w:rsidR="0097113B" w14:paraId="3E95D83B" w14:textId="77777777" w:rsidTr="00025550">
        <w:tc>
          <w:tcPr>
            <w:tcW w:w="1000" w:type="dxa"/>
          </w:tcPr>
          <w:p w14:paraId="22F76116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Scientist:</w:t>
            </w:r>
          </w:p>
        </w:tc>
        <w:tc>
          <w:tcPr>
            <w:tcW w:w="4000" w:type="dxa"/>
            <w:tcBorders>
              <w:bottom w:val="single" w:sz="10" w:space="0" w:color="777777"/>
            </w:tcBorders>
          </w:tcPr>
          <w:p w14:paraId="07545F50" w14:textId="77777777" w:rsidR="0097113B" w:rsidRDefault="0097113B" w:rsidP="00025550"/>
        </w:tc>
        <w:tc>
          <w:tcPr>
            <w:tcW w:w="800" w:type="dxa"/>
          </w:tcPr>
          <w:p w14:paraId="4AD93D21" w14:textId="77777777" w:rsidR="0097113B" w:rsidRDefault="0097113B" w:rsidP="00025550"/>
        </w:tc>
        <w:tc>
          <w:tcPr>
            <w:tcW w:w="2000" w:type="dxa"/>
            <w:tcBorders>
              <w:bottom w:val="single" w:sz="10" w:space="0" w:color="777777"/>
            </w:tcBorders>
          </w:tcPr>
          <w:p w14:paraId="0B0AF641" w14:textId="77777777" w:rsidR="0097113B" w:rsidRDefault="0097113B" w:rsidP="00025550"/>
        </w:tc>
      </w:tr>
      <w:tr w:rsidR="0097113B" w14:paraId="6B7F73F5" w14:textId="77777777" w:rsidTr="00025550">
        <w:tc>
          <w:tcPr>
            <w:tcW w:w="1000" w:type="dxa"/>
          </w:tcPr>
          <w:p w14:paraId="15952741" w14:textId="77777777" w:rsidR="0097113B" w:rsidRDefault="0097113B" w:rsidP="00025550"/>
        </w:tc>
        <w:tc>
          <w:tcPr>
            <w:tcW w:w="4000" w:type="dxa"/>
          </w:tcPr>
          <w:p w14:paraId="160F9799" w14:textId="77777777" w:rsidR="0097113B" w:rsidRDefault="0097113B" w:rsidP="00025550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(name surname)</w:t>
            </w:r>
          </w:p>
        </w:tc>
        <w:tc>
          <w:tcPr>
            <w:tcW w:w="800" w:type="dxa"/>
          </w:tcPr>
          <w:p w14:paraId="6F3777C9" w14:textId="77777777" w:rsidR="0097113B" w:rsidRDefault="0097113B" w:rsidP="00025550"/>
        </w:tc>
        <w:tc>
          <w:tcPr>
            <w:tcW w:w="2000" w:type="dxa"/>
          </w:tcPr>
          <w:p w14:paraId="3DFB447E" w14:textId="77777777" w:rsidR="0097113B" w:rsidRDefault="0097113B" w:rsidP="00025550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(signature, date)</w:t>
            </w:r>
          </w:p>
        </w:tc>
      </w:tr>
    </w:tbl>
    <w:p w14:paraId="13906436" w14:textId="77777777" w:rsidR="0097113B" w:rsidRDefault="0097113B" w:rsidP="0097113B">
      <w:pPr>
        <w:spacing w:before="300" w:after="45" w:line="0" w:lineRule="atLeast"/>
      </w:pPr>
      <w:r>
        <w:rPr>
          <w:rFonts w:ascii="Calibri" w:eastAsia="Calibri" w:hAnsi="Calibri" w:cs="Calibri"/>
          <w:sz w:val="22"/>
          <w:szCs w:val="22"/>
        </w:rPr>
        <w:t>Explanations of provided information:</w:t>
      </w:r>
    </w:p>
    <w:tbl>
      <w:tblPr>
        <w:tblStyle w:val="temptablestyle657ffd8b528f0"/>
        <w:tblW w:w="0" w:type="auto"/>
        <w:tblInd w:w="35" w:type="dxa"/>
        <w:tblLook w:val="04A0" w:firstRow="1" w:lastRow="0" w:firstColumn="1" w:lastColumn="0" w:noHBand="0" w:noVBand="1"/>
      </w:tblPr>
      <w:tblGrid>
        <w:gridCol w:w="7016"/>
        <w:gridCol w:w="4021"/>
      </w:tblGrid>
      <w:tr w:rsidR="0097113B" w14:paraId="23D76447" w14:textId="77777777" w:rsidTr="00025550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256115CE" w14:textId="77777777" w:rsidR="0097113B" w:rsidRDefault="0097113B" w:rsidP="00025550">
            <w:r w:rsidRPr="00634019">
              <w:rPr>
                <w:rFonts w:ascii="Calibri" w:eastAsia="Calibri" w:hAnsi="Calibri" w:cs="Calibri"/>
                <w:sz w:val="22"/>
                <w:szCs w:val="22"/>
                <w:lang w:val="pt-PT"/>
              </w:rPr>
              <w:t xml:space="preserve">Martišauskas, Linas; Augutis, Juozas; Krikštolaitis, Ričardas.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Methodologyforenergysecurityassessmentconsideringenergysystemresilience to disruptions. // Energystrategyreviews. ISSN 2211-467X. 2018, Vol. 22, p. 106-118. Prieiga per internetą: ˂https://doi.org/10.1016/j.esr.2018.08.007&gt;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88E3D6E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bibliographic entry</w:t>
            </w:r>
          </w:p>
        </w:tc>
      </w:tr>
      <w:tr w:rsidR="0097113B" w14:paraId="73E2F5D2" w14:textId="77777777" w:rsidTr="00025550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92EBDEE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ScienceCitationIndexExpanded (WebofScience); CurrentContents / Engineering, Computing and Technology; ScienceDirect; Scopus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3139078A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information about indexing databases</w:t>
            </w:r>
          </w:p>
        </w:tc>
      </w:tr>
      <w:tr w:rsidR="0097113B" w14:paraId="4CB72375" w14:textId="77777777" w:rsidTr="00025550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64FD7E6F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[20.500.12259/59162]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6BE85FFB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 xml:space="preserve">identificator of publication (handle) in VDU CRIS; according to handle publication can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be found in the internet, for. exp.: https://hdl.handle.net/20.500.12259/59162</w:t>
            </w:r>
          </w:p>
        </w:tc>
      </w:tr>
      <w:tr w:rsidR="0097113B" w14:paraId="43E00DD9" w14:textId="77777777" w:rsidTr="00025550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28D82256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[2018]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06AA0720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year of publication</w:t>
            </w:r>
          </w:p>
        </w:tc>
      </w:tr>
      <w:tr w:rsidR="0097113B" w14:paraId="61C7683F" w14:textId="77777777" w:rsidTr="00025550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058012A8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[S1]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D585BD3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type of publication (VDU CRIS)</w:t>
            </w:r>
          </w:p>
        </w:tc>
      </w:tr>
      <w:tr w:rsidR="0097113B" w14:paraId="5678AC82" w14:textId="77777777" w:rsidTr="00025550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39F71460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[WOS =&gt;title: Energy Strategy Reviews, if: 2.633, aif: 5.829, aif_min: 5.829, aif_max: 5.829, cat: 1, av: 0.452, year: 2018, quartile: Q3]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56D57865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Indicators from Clarivate Analytics Journal Citation Reports</w:t>
            </w:r>
          </w:p>
        </w:tc>
      </w:tr>
      <w:tr w:rsidR="0097113B" w14:paraId="260EA338" w14:textId="77777777" w:rsidTr="00025550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6E7ECDB1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[SCOPUS =&gt;title: EnergyStrategyReviews, citescore: 3.06, snip: 1.13, sjr: 1.036, year: 2018, quartile: Q1]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1A5F0AC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Indicators from Scopus database</w:t>
            </w:r>
          </w:p>
        </w:tc>
      </w:tr>
      <w:tr w:rsidR="0097113B" w14:paraId="0AD97329" w14:textId="77777777" w:rsidTr="00025550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A985FAE" w14:textId="77777777" w:rsidR="0097113B" w:rsidRPr="00634019" w:rsidRDefault="0097113B" w:rsidP="00025550">
            <w:pPr>
              <w:rPr>
                <w:lang w:val="pt-PT"/>
              </w:rPr>
            </w:pPr>
            <w:r w:rsidRPr="00634019">
              <w:rPr>
                <w:rFonts w:ascii="Calibri" w:eastAsia="Calibri" w:hAnsi="Calibri" w:cs="Calibri"/>
                <w:sz w:val="22"/>
                <w:szCs w:val="22"/>
                <w:lang w:val="pt-PT"/>
              </w:rPr>
              <w:t>[ai: 0,334, na: 3, nia :2, nip: 0, pai: 0,636]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629B62DC" w14:textId="77777777" w:rsidR="0097113B" w:rsidRPr="00634019" w:rsidRDefault="0097113B" w:rsidP="00025550">
            <w:pPr>
              <w:rPr>
                <w:lang w:val="pt-PT"/>
              </w:rPr>
            </w:pPr>
          </w:p>
          <w:p w14:paraId="7E2C8B27" w14:textId="77777777" w:rsidR="0097113B" w:rsidRDefault="0097113B" w:rsidP="0002555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 - author‘s contribution</w:t>
            </w:r>
          </w:p>
          <w:p w14:paraId="0DE35354" w14:textId="77777777" w:rsidR="0097113B" w:rsidRDefault="0097113B" w:rsidP="0002555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IAI - individual author‘s contribution</w:t>
            </w:r>
          </w:p>
          <w:p w14:paraId="6500703D" w14:textId="77777777" w:rsidR="0097113B" w:rsidRDefault="0097113B" w:rsidP="0002555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AIP – number of author‘s institutional affilations</w:t>
            </w:r>
          </w:p>
          <w:p w14:paraId="5CDED33D" w14:textId="77777777" w:rsidR="0097113B" w:rsidRDefault="0097113B" w:rsidP="0002555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 – complete number ofauthors</w:t>
            </w:r>
          </w:p>
          <w:p w14:paraId="6B5AA765" w14:textId="77777777" w:rsidR="0097113B" w:rsidRDefault="0097113B" w:rsidP="0002555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NIA – number of institutional (VDU) authors</w:t>
            </w:r>
          </w:p>
          <w:p w14:paraId="0FD4BE89" w14:textId="77777777" w:rsidR="0097113B" w:rsidRDefault="0097113B" w:rsidP="0002555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NIP – number of different foreign institutional affilations</w:t>
            </w:r>
          </w:p>
          <w:p w14:paraId="6F9E5686" w14:textId="77777777" w:rsidR="0097113B" w:rsidRDefault="0097113B" w:rsidP="0002555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PAI – recalculated author‘s contribution</w:t>
            </w:r>
          </w:p>
          <w:p w14:paraId="286A3AD5" w14:textId="77777777" w:rsidR="0097113B" w:rsidRDefault="0097113B" w:rsidP="00025550">
            <w:pPr>
              <w:spacing w:after="150"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IPAI – recalculated individuo alauthor‘s contribution</w:t>
            </w:r>
          </w:p>
          <w:p w14:paraId="0E5FC371" w14:textId="77777777" w:rsidR="0097113B" w:rsidRDefault="0097113B" w:rsidP="00025550"/>
        </w:tc>
      </w:tr>
    </w:tbl>
    <w:p w14:paraId="79E7965F" w14:textId="77777777" w:rsidR="0097113B" w:rsidRDefault="0097113B"/>
    <w:sectPr w:rsidR="0097113B">
      <w:pgSz w:w="11905" w:h="16837"/>
      <w:pgMar w:top="400" w:right="400" w:bottom="400" w:left="4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A8"/>
    <w:rsid w:val="000B13F5"/>
    <w:rsid w:val="000C77E9"/>
    <w:rsid w:val="001C6217"/>
    <w:rsid w:val="003A16A0"/>
    <w:rsid w:val="0049363F"/>
    <w:rsid w:val="00586361"/>
    <w:rsid w:val="005A1C24"/>
    <w:rsid w:val="006D0EBA"/>
    <w:rsid w:val="00924D30"/>
    <w:rsid w:val="0096309F"/>
    <w:rsid w:val="0097113B"/>
    <w:rsid w:val="009750A7"/>
    <w:rsid w:val="00C11A9A"/>
    <w:rsid w:val="00F3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407F"/>
  <w15:docId w15:val="{41DC4825-ACAC-44C4-B6FD-E9F9538D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emptablestyle657ffda30633c">
    <w:name w:val="temp_table_style|657ffda30633c"/>
    <w:uiPriority w:val="99"/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657ffda306631">
    <w:name w:val="temp_table_style|657ffda306631"/>
    <w:uiPriority w:val="99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657ffda3066ff">
    <w:name w:val="temp_table_style|657ffda3066ff"/>
    <w:uiPriority w:val="99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657ffda306844">
    <w:name w:val="temp_table_style|657ffda306844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90a">
    <w:name w:val="temp_table_style|657ffda30690a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9c5">
    <w:name w:val="temp_table_style|657ffda3069c5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a7e">
    <w:name w:val="temp_table_style|657ffda306a7e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b43">
    <w:name w:val="temp_table_style|657ffda306b43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bf8">
    <w:name w:val="temp_table_style|657ffda306bf8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cad">
    <w:name w:val="temp_table_style|657ffda306cad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dad">
    <w:name w:val="temp_table_style|657ffda306dad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e7d">
    <w:name w:val="temp_table_style|657ffda306e7d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f55">
    <w:name w:val="temp_table_style|657ffda306f55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7013">
    <w:name w:val="temp_table_style|657ffda307013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70f7">
    <w:name w:val="temp_table_style|657ffda3070f7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71bb">
    <w:name w:val="temp_table_style|657ffda3071bb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726f">
    <w:name w:val="temp_table_style|657ffda30726f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7320">
    <w:name w:val="temp_table_style|657ffda307320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745b">
    <w:name w:val="temp_table_style|657ffda30745b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mptablestyle657ffda307584">
    <w:name w:val="temp_table_style|657ffda307584"/>
    <w:uiPriority w:val="99"/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657ffd8b50f04">
    <w:name w:val="temp_table_style|657ffd8b50f04"/>
    <w:uiPriority w:val="99"/>
    <w:rsid w:val="0097113B"/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657ffd8b511d0">
    <w:name w:val="temp_table_style|657ffd8b511d0"/>
    <w:uiPriority w:val="99"/>
    <w:rsid w:val="0097113B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657ffd8b51299">
    <w:name w:val="temp_table_style|657ffd8b51299"/>
    <w:uiPriority w:val="99"/>
    <w:rsid w:val="0097113B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657ffd8b513b8">
    <w:name w:val="temp_table_style|657ffd8b513b8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47b">
    <w:name w:val="temp_table_style|657ffd8b5147b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535">
    <w:name w:val="temp_table_style|657ffd8b51535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63c">
    <w:name w:val="temp_table_style|657ffd8b5163c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6f1">
    <w:name w:val="temp_table_style|657ffd8b516f1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7a6">
    <w:name w:val="temp_table_style|657ffd8b517a6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860">
    <w:name w:val="temp_table_style|657ffd8b51860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93d">
    <w:name w:val="temp_table_style|657ffd8b5193d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a18">
    <w:name w:val="temp_table_style|657ffd8b51a18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acd">
    <w:name w:val="temp_table_style|657ffd8b51acd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b81">
    <w:name w:val="temp_table_style|657ffd8b51b81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c5a">
    <w:name w:val="temp_table_style|657ffd8b51c5a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d0e">
    <w:name w:val="temp_table_style|657ffd8b51d0e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dc1">
    <w:name w:val="temp_table_style|657ffd8b51dc1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ebf">
    <w:name w:val="temp_table_style|657ffd8b51ebf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f73">
    <w:name w:val="temp_table_style|657ffd8b51f73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032">
    <w:name w:val="temp_table_style|657ffd8b52032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0e7">
    <w:name w:val="temp_table_style|657ffd8b520e7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197">
    <w:name w:val="temp_table_style|657ffd8b52197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24a">
    <w:name w:val="temp_table_style|657ffd8b5224a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330">
    <w:name w:val="temp_table_style|657ffd8b52330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3e5">
    <w:name w:val="temp_table_style|657ffd8b523e5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496">
    <w:name w:val="temp_table_style|657ffd8b52496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548">
    <w:name w:val="temp_table_style|657ffd8b52548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5f7">
    <w:name w:val="temp_table_style|657ffd8b525f7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6ab">
    <w:name w:val="temp_table_style|657ffd8b526ab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7c9">
    <w:name w:val="temp_table_style|657ffd8b527c9"/>
    <w:uiPriority w:val="99"/>
    <w:rsid w:val="0097113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mptablestyle657ffd8b528f0">
    <w:name w:val="temp_table_style|657ffd8b528f0"/>
    <w:uiPriority w:val="99"/>
    <w:rsid w:val="0097113B"/>
    <w:tblPr>
      <w:tblCellMar>
        <w:top w:w="35" w:type="dxa"/>
        <w:left w:w="35" w:type="dxa"/>
        <w:bottom w:w="35" w:type="dxa"/>
        <w:right w:w="3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5681</Characters>
  <Application>Microsoft Office Word</Application>
  <DocSecurity>0</DocSecurity>
  <Lines>47</Lines>
  <Paragraphs>13</Paragraphs>
  <ScaleCrop>false</ScaleCrop>
  <Manager/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Andrišiūnaitė</dc:creator>
  <cp:keywords/>
  <dc:description/>
  <cp:lastModifiedBy>Rasa Andrišiūnaitė</cp:lastModifiedBy>
  <cp:revision>5</cp:revision>
  <dcterms:created xsi:type="dcterms:W3CDTF">2024-12-04T19:08:00Z</dcterms:created>
  <dcterms:modified xsi:type="dcterms:W3CDTF">2026-01-13T20:07:00Z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3c35f2d0-09a2-4f1e-bfdc-09db31e48505</vt:lpwstr>
  </property>
</Properties>
</file>