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E6B" w:rsidRDefault="00943E6B" w:rsidP="00943E6B"/>
    <w:p w:rsidR="00943E6B" w:rsidRPr="006325E4" w:rsidRDefault="00943E6B" w:rsidP="00943E6B">
      <w:pPr>
        <w:rPr>
          <w:b/>
          <w:sz w:val="24"/>
        </w:rPr>
      </w:pPr>
      <w:r w:rsidRPr="006325E4">
        <w:rPr>
          <w:b/>
          <w:sz w:val="24"/>
        </w:rPr>
        <w:t>Tekstas dėl duomenų apsaugos:</w:t>
      </w:r>
    </w:p>
    <w:p w:rsidR="00943E6B" w:rsidRDefault="00943E6B" w:rsidP="00943E6B">
      <w:pPr>
        <w:pStyle w:val="prastasiniatinklio"/>
      </w:pPr>
      <w:r>
        <w:t>Registruojantis šioje sistemoje, sutinku, kad:</w:t>
      </w:r>
      <w:r>
        <w:br/>
        <w:t>1. Visa, paraiškoje, pateikiama informacija, yra teisinga;</w:t>
      </w:r>
    </w:p>
    <w:p w:rsidR="005200BD" w:rsidRDefault="00943E6B" w:rsidP="00943E6B">
      <w:pPr>
        <w:pStyle w:val="prastasiniatinklio"/>
        <w:rPr>
          <w:rStyle w:val="tlid-translation"/>
        </w:rPr>
      </w:pPr>
      <w:r>
        <w:t xml:space="preserve">2. </w:t>
      </w:r>
      <w:r>
        <w:rPr>
          <w:rStyle w:val="tlid-translation"/>
        </w:rPr>
        <w:t xml:space="preserve">Pateikdami paraišką, jūs išreiškiate rašytinį sutikimą, kad jūsų asmens duomenys joje bus tvarkomi </w:t>
      </w:r>
      <w:r w:rsidR="005200BD">
        <w:rPr>
          <w:rStyle w:val="tlid-translation"/>
        </w:rPr>
        <w:t>VDU</w:t>
      </w:r>
      <w:r>
        <w:rPr>
          <w:rStyle w:val="tlid-translation"/>
        </w:rPr>
        <w:t xml:space="preserve"> administravimo tikslais pagal Lietuvos Respublikos asmens duomenų apsaugos įstatymą ir ES bendrąjį duomenų apsaugos reglamentą (2016/679), pasirašytą 2016 m. </w:t>
      </w:r>
      <w:r w:rsidR="005200BD">
        <w:rPr>
          <w:rStyle w:val="tlid-translation"/>
        </w:rPr>
        <w:t>b</w:t>
      </w:r>
      <w:bookmarkStart w:id="0" w:name="_GoBack"/>
      <w:bookmarkEnd w:id="0"/>
      <w:r>
        <w:rPr>
          <w:rStyle w:val="tlid-translation"/>
        </w:rPr>
        <w:t>alandžio 27 d., ir saugomi ne ilgiau kaip 10 metų nuo paraiškos pateikimo. Informacijos saugojimo trukmė gali keistis pasikeitus teisės aktams;</w:t>
      </w:r>
    </w:p>
    <w:p w:rsidR="00943E6B" w:rsidRDefault="00943E6B" w:rsidP="00943E6B">
      <w:pPr>
        <w:pStyle w:val="prastasiniatinklio"/>
        <w:rPr>
          <w:rStyle w:val="tlid-translation"/>
          <w:color w:val="FF0000"/>
        </w:rPr>
      </w:pPr>
      <w:r>
        <w:br/>
        <w:t xml:space="preserve">3. </w:t>
      </w:r>
      <w:r w:rsidRPr="00574246">
        <w:rPr>
          <w:rStyle w:val="tlid-translation"/>
        </w:rPr>
        <w:t>Pateikdami paraišką, jūs sutinkate, kad Jūsų pateikti asmens duomenys bus perduodami priimančiajai institucijai Švietimo mainų paramos fondui ir atsakingų komisijų nariams, kuriems ši informacija yra aktuali dėl programos administravimo tikslų;</w:t>
      </w:r>
    </w:p>
    <w:p w:rsidR="00943E6B" w:rsidRPr="00574246" w:rsidRDefault="00943E6B" w:rsidP="00943E6B">
      <w:pPr>
        <w:pStyle w:val="prastasiniatinklio"/>
        <w:rPr>
          <w:rStyle w:val="tlid-translation"/>
        </w:rPr>
      </w:pPr>
      <w:r>
        <w:rPr>
          <w:rStyle w:val="tlid-translation"/>
        </w:rPr>
        <w:t>4. T</w:t>
      </w:r>
      <w:r w:rsidRPr="00574246">
        <w:rPr>
          <w:rStyle w:val="tlid-translation"/>
        </w:rPr>
        <w:t xml:space="preserve">urite teisę raštu (el. paštu) kreipiantis į </w:t>
      </w:r>
      <w:r>
        <w:rPr>
          <w:rStyle w:val="tlid-translation"/>
        </w:rPr>
        <w:t>UNIVERSITETĄ</w:t>
      </w:r>
      <w:r w:rsidRPr="00574246">
        <w:rPr>
          <w:rStyle w:val="tlid-translation"/>
        </w:rPr>
        <w:t xml:space="preserve"> prašyti susipažinti su </w:t>
      </w:r>
      <w:r>
        <w:rPr>
          <w:rStyle w:val="tlid-translation"/>
        </w:rPr>
        <w:t>Universiteto</w:t>
      </w:r>
      <w:r w:rsidRPr="00574246">
        <w:rPr>
          <w:rStyle w:val="tlid-translation"/>
        </w:rPr>
        <w:t xml:space="preserve"> tvarkomais Jūsų asmens duomenimis, reikalauti ištrinti asmens duomenis ar apriboti jų tvarkymą, ištaisyti neteisingus, neišsamius, netikslius asmens duomenis (jeigu tokių asmens duomenų ištrynimas ar kitoks koregavimas neprieštarauja administravimo tikslams), bei teisę į  asmens duomenų perkeliamumą</w:t>
      </w:r>
      <w:r>
        <w:rPr>
          <w:rStyle w:val="tlid-translation"/>
        </w:rPr>
        <w:t xml:space="preserve">, </w:t>
      </w:r>
      <w:r w:rsidRPr="00AA353B">
        <w:rPr>
          <w:color w:val="333333"/>
        </w:rPr>
        <w:t>teisę pateikti skundą priežiūros institucijai</w:t>
      </w:r>
      <w:r w:rsidRPr="00574246">
        <w:rPr>
          <w:rStyle w:val="tlid-translation"/>
        </w:rPr>
        <w:t>;</w:t>
      </w:r>
    </w:p>
    <w:p w:rsidR="00943E6B" w:rsidRPr="007D4DE3" w:rsidRDefault="00943E6B" w:rsidP="00943E6B">
      <w:pPr>
        <w:pStyle w:val="prastasiniatinklio"/>
        <w:rPr>
          <w:rStyle w:val="tlid-translation"/>
        </w:rPr>
      </w:pPr>
      <w:r>
        <w:rPr>
          <w:rStyle w:val="tlid-translation"/>
        </w:rPr>
        <w:t>5</w:t>
      </w:r>
      <w:r w:rsidRPr="007D4DE3">
        <w:rPr>
          <w:rStyle w:val="tlid-translation"/>
        </w:rPr>
        <w:t xml:space="preserve">. Jūs informavote ir </w:t>
      </w:r>
      <w:r>
        <w:rPr>
          <w:rStyle w:val="tlid-translation"/>
        </w:rPr>
        <w:t>gavote sutikimą trečiųjų asmenų, kurie yra minimi paraiškoje,</w:t>
      </w:r>
      <w:r w:rsidRPr="007D4DE3">
        <w:rPr>
          <w:rStyle w:val="tlid-translation"/>
        </w:rPr>
        <w:t xml:space="preserve"> dėl jų </w:t>
      </w:r>
      <w:r>
        <w:rPr>
          <w:rStyle w:val="tlid-translation"/>
        </w:rPr>
        <w:t>asmens</w:t>
      </w:r>
      <w:r w:rsidRPr="007D4DE3">
        <w:rPr>
          <w:rStyle w:val="tlid-translation"/>
        </w:rPr>
        <w:t xml:space="preserve"> duomenų panaudojimo paraiškoje;</w:t>
      </w:r>
    </w:p>
    <w:p w:rsidR="00943E6B" w:rsidRDefault="00943E6B" w:rsidP="00943E6B">
      <w:pPr>
        <w:rPr>
          <w:b/>
          <w:sz w:val="24"/>
        </w:rPr>
      </w:pPr>
    </w:p>
    <w:p w:rsidR="00A113AE" w:rsidRDefault="00A113AE"/>
    <w:sectPr w:rsidR="00A113AE" w:rsidSect="005617A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6B"/>
    <w:rsid w:val="004A4E29"/>
    <w:rsid w:val="004E1938"/>
    <w:rsid w:val="005200BD"/>
    <w:rsid w:val="00943E6B"/>
    <w:rsid w:val="00A113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C290"/>
  <w15:docId w15:val="{682F6112-F009-4F28-AB8F-93DD9275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43E6B"/>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lid-translation">
    <w:name w:val="tlid-translation"/>
    <w:basedOn w:val="Numatytasispastraiposriftas"/>
    <w:rsid w:val="00943E6B"/>
  </w:style>
  <w:style w:type="paragraph" w:styleId="prastasiniatinklio">
    <w:name w:val="Normal (Web)"/>
    <w:basedOn w:val="prastasis"/>
    <w:uiPriority w:val="99"/>
    <w:unhideWhenUsed/>
    <w:rsid w:val="00943E6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499</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Giedrė Barkauskaitė</cp:lastModifiedBy>
  <cp:revision>2</cp:revision>
  <dcterms:created xsi:type="dcterms:W3CDTF">2019-02-12T14:29:00Z</dcterms:created>
  <dcterms:modified xsi:type="dcterms:W3CDTF">2019-02-12T14:29:00Z</dcterms:modified>
</cp:coreProperties>
</file>