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4" w:rsidRPr="00AE1EC4" w:rsidRDefault="00AE1EC4" w:rsidP="00AE1EC4">
      <w:pPr>
        <w:tabs>
          <w:tab w:val="left" w:pos="851"/>
          <w:tab w:val="left" w:pos="907"/>
        </w:tabs>
        <w:spacing w:after="0" w:line="240" w:lineRule="auto"/>
        <w:jc w:val="both"/>
        <w:rPr>
          <w:rFonts w:ascii="Times New Roman" w:eastAsia="Calibri" w:hAnsi="Times New Roman" w:cs="Times New Roman"/>
          <w:b/>
          <w:bCs/>
          <w:sz w:val="24"/>
          <w:szCs w:val="24"/>
          <w:lang w:val="en-US"/>
        </w:rPr>
      </w:pPr>
      <w:bookmarkStart w:id="0" w:name="_GoBack"/>
      <w:bookmarkEnd w:id="0"/>
    </w:p>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DESCRIPTION (Group C)</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618"/>
        <w:gridCol w:w="1757"/>
        <w:gridCol w:w="1550"/>
        <w:gridCol w:w="1984"/>
        <w:gridCol w:w="1665"/>
      </w:tblGrid>
      <w:tr w:rsidR="00AE1EC4" w:rsidRPr="00AE1EC4" w:rsidTr="00AE1EC4">
        <w:tc>
          <w:tcPr>
            <w:tcW w:w="1280"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code</w:t>
            </w:r>
          </w:p>
        </w:tc>
        <w:tc>
          <w:tcPr>
            <w:tcW w:w="1617"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 xml:space="preserve">Course group </w:t>
            </w:r>
          </w:p>
        </w:tc>
        <w:tc>
          <w:tcPr>
            <w:tcW w:w="1757"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Volume in ECTS credits</w:t>
            </w:r>
          </w:p>
        </w:tc>
        <w:tc>
          <w:tcPr>
            <w:tcW w:w="1550"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 xml:space="preserve">Course  valid from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valid to</w:t>
            </w:r>
          </w:p>
        </w:tc>
        <w:tc>
          <w:tcPr>
            <w:tcW w:w="1665"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Reg. No.</w:t>
            </w:r>
          </w:p>
        </w:tc>
      </w:tr>
      <w:tr w:rsidR="00AE1EC4" w:rsidRPr="00AE1EC4" w:rsidTr="00AE1EC4">
        <w:trPr>
          <w:trHeight w:val="435"/>
        </w:trPr>
        <w:tc>
          <w:tcPr>
            <w:tcW w:w="1280"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POD5006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ind w:left="-20" w:right="-19"/>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c</w:t>
            </w:r>
          </w:p>
        </w:tc>
        <w:tc>
          <w:tcPr>
            <w:tcW w:w="1757"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6</w:t>
            </w:r>
          </w:p>
        </w:tc>
        <w:tc>
          <w:tcPr>
            <w:tcW w:w="1550"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s>
              <w:spacing w:after="0" w:line="240" w:lineRule="auto"/>
              <w:jc w:val="center"/>
              <w:rPr>
                <w:rFonts w:ascii="Times New Roman" w:eastAsia="Times New Roman" w:hAnsi="Times New Roman" w:cs="Times New Roman"/>
                <w:sz w:val="24"/>
                <w:szCs w:val="24"/>
              </w:rPr>
            </w:pPr>
            <w:r w:rsidRPr="00AE1EC4">
              <w:rPr>
                <w:rFonts w:ascii="Times New Roman" w:eastAsia="Times New Roman" w:hAnsi="Times New Roman" w:cs="Times New Roman"/>
                <w:sz w:val="24"/>
                <w:szCs w:val="24"/>
              </w:rPr>
              <w:t>2013 06 01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5B6840">
            <w:pPr>
              <w:tabs>
                <w:tab w:val="left" w:pos="-30544"/>
                <w:tab w:val="left" w:pos="-29248"/>
                <w:tab w:val="left" w:pos="-2795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s>
              <w:spacing w:after="0" w:line="240" w:lineRule="auto"/>
              <w:jc w:val="center"/>
              <w:rPr>
                <w:rFonts w:ascii="Times New Roman" w:eastAsia="Times New Roman" w:hAnsi="Times New Roman" w:cs="Times New Roman"/>
                <w:sz w:val="24"/>
                <w:szCs w:val="24"/>
              </w:rPr>
            </w:pPr>
            <w:r w:rsidRPr="00AE1EC4">
              <w:rPr>
                <w:rFonts w:ascii="Times New Roman" w:eastAsia="Times New Roman" w:hAnsi="Times New Roman" w:cs="Times New Roman"/>
                <w:sz w:val="24"/>
                <w:szCs w:val="24"/>
              </w:rPr>
              <w:t xml:space="preserve">2015 </w:t>
            </w:r>
            <w:r w:rsidR="005B6840">
              <w:rPr>
                <w:rFonts w:ascii="Times New Roman" w:eastAsia="Times New Roman" w:hAnsi="Times New Roman" w:cs="Times New Roman"/>
                <w:sz w:val="24"/>
                <w:szCs w:val="24"/>
              </w:rPr>
              <w:t>12</w:t>
            </w:r>
            <w:r w:rsidRPr="00AE1EC4">
              <w:rPr>
                <w:rFonts w:ascii="Times New Roman" w:eastAsia="Times New Roman" w:hAnsi="Times New Roman" w:cs="Times New Roman"/>
                <w:sz w:val="24"/>
                <w:szCs w:val="24"/>
              </w:rPr>
              <w:t xml:space="preserve"> 01</w:t>
            </w:r>
          </w:p>
        </w:tc>
        <w:tc>
          <w:tcPr>
            <w:tcW w:w="1665" w:type="dxa"/>
            <w:tcBorders>
              <w:top w:val="single" w:sz="4" w:space="0" w:color="auto"/>
              <w:left w:val="single" w:sz="4" w:space="0" w:color="auto"/>
              <w:bottom w:val="single" w:sz="4" w:space="0" w:color="auto"/>
              <w:right w:val="single" w:sz="4" w:space="0" w:color="auto"/>
            </w:tcBorders>
            <w:vAlign w:val="center"/>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p>
        </w:tc>
      </w:tr>
    </w:tbl>
    <w:p w:rsidR="00AE1EC4" w:rsidRPr="00AE1EC4" w:rsidRDefault="00AE1EC4" w:rsidP="00AE1EC4">
      <w:pPr>
        <w:spacing w:after="0" w:line="240" w:lineRule="auto"/>
        <w:rPr>
          <w:rFonts w:ascii="Times New Roman" w:eastAsia="Times New Roman" w:hAnsi="Times New Roman" w:cs="Times New Roman"/>
          <w:b/>
          <w:bCs/>
          <w:sz w:val="24"/>
          <w:szCs w:val="24"/>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7"/>
        <w:gridCol w:w="3491"/>
      </w:tblGrid>
      <w:tr w:rsidR="00AE1EC4" w:rsidRPr="00AE1EC4" w:rsidTr="00AE1EC4">
        <w:trPr>
          <w:trHeight w:val="294"/>
        </w:trPr>
        <w:tc>
          <w:tcPr>
            <w:tcW w:w="6204"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tabs>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s>
              <w:spacing w:after="0" w:line="240" w:lineRule="auto"/>
              <w:rPr>
                <w:rFonts w:ascii="Times New Roman" w:eastAsia="Times New Roman" w:hAnsi="Times New Roman" w:cs="Times New Roman"/>
                <w:b/>
                <w:bCs/>
                <w:sz w:val="24"/>
                <w:szCs w:val="24"/>
                <w:lang w:val="en-GB"/>
              </w:rPr>
            </w:pPr>
            <w:r w:rsidRPr="00AE1EC4">
              <w:rPr>
                <w:rFonts w:ascii="Times New Roman" w:eastAsia="Times New Roman" w:hAnsi="Times New Roman" w:cs="Times New Roman"/>
                <w:b/>
                <w:bCs/>
                <w:sz w:val="24"/>
                <w:szCs w:val="24"/>
                <w:lang w:val="en-GB"/>
              </w:rPr>
              <w:t>Course type (compulsory or optional)</w:t>
            </w:r>
          </w:p>
        </w:tc>
        <w:tc>
          <w:tcPr>
            <w:tcW w:w="3650"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tabs>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s>
              <w:spacing w:after="0" w:line="240" w:lineRule="auto"/>
              <w:rPr>
                <w:rFonts w:ascii="Times New Roman" w:eastAsia="Times New Roman" w:hAnsi="Times New Roman" w:cs="Times New Roman"/>
                <w:b/>
                <w:bCs/>
                <w:sz w:val="24"/>
                <w:szCs w:val="24"/>
                <w:lang w:val="en-GB"/>
              </w:rPr>
            </w:pPr>
            <w:r w:rsidRPr="00AE1EC4">
              <w:rPr>
                <w:rFonts w:ascii="Times New Roman" w:eastAsia="Times New Roman" w:hAnsi="Times New Roman" w:cs="Times New Roman"/>
                <w:b/>
                <w:bCs/>
                <w:sz w:val="24"/>
                <w:szCs w:val="24"/>
                <w:lang w:val="en-GB"/>
              </w:rPr>
              <w:t>Compulsory</w:t>
            </w:r>
          </w:p>
        </w:tc>
      </w:tr>
      <w:tr w:rsidR="00AE1EC4" w:rsidRPr="00AE1EC4" w:rsidTr="00AE1EC4">
        <w:tc>
          <w:tcPr>
            <w:tcW w:w="6204"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level (study cycle)</w:t>
            </w:r>
          </w:p>
        </w:tc>
        <w:tc>
          <w:tcPr>
            <w:tcW w:w="3650"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Master</w:t>
            </w:r>
          </w:p>
        </w:tc>
      </w:tr>
      <w:tr w:rsidR="00AE1EC4" w:rsidRPr="00AE1EC4" w:rsidTr="00AE1EC4">
        <w:tc>
          <w:tcPr>
            <w:tcW w:w="6204"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Semester the course is delivered</w:t>
            </w:r>
          </w:p>
        </w:tc>
        <w:tc>
          <w:tcPr>
            <w:tcW w:w="3650"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Fall</w:t>
            </w:r>
          </w:p>
        </w:tc>
      </w:tr>
      <w:tr w:rsidR="00AE1EC4" w:rsidRPr="00AE1EC4" w:rsidTr="00AE1EC4">
        <w:tc>
          <w:tcPr>
            <w:tcW w:w="6204"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Study form (face-to-face or distant)</w:t>
            </w:r>
          </w:p>
        </w:tc>
        <w:tc>
          <w:tcPr>
            <w:tcW w:w="3650"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Face-to-face</w:t>
            </w:r>
          </w:p>
        </w:tc>
      </w:tr>
    </w:tbl>
    <w:p w:rsidR="00AE1EC4" w:rsidRPr="00AE1EC4" w:rsidRDefault="00AE1EC4" w:rsidP="00AE1EC4">
      <w:pPr>
        <w:spacing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title in Lithuanian</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1EC4" w:rsidRPr="00AE1EC4" w:rsidTr="00AE1EC4">
        <w:trPr>
          <w:trHeight w:val="183"/>
        </w:trPr>
        <w:tc>
          <w:tcPr>
            <w:tcW w:w="9889"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keepNext/>
              <w:spacing w:before="20" w:after="0" w:line="240" w:lineRule="auto"/>
              <w:outlineLvl w:val="1"/>
              <w:rPr>
                <w:rFonts w:ascii="Times New Roman" w:eastAsia="Times New Roman" w:hAnsi="Times New Roman" w:cs="Times New Roman"/>
                <w:b/>
                <w:bCs/>
                <w:sz w:val="24"/>
                <w:szCs w:val="24"/>
                <w:lang w:val="en-US" w:eastAsia="lt-LT"/>
              </w:rPr>
            </w:pPr>
            <w:r w:rsidRPr="00AE1EC4">
              <w:rPr>
                <w:rFonts w:ascii="Times New Roman" w:eastAsia="Times New Roman" w:hAnsi="Times New Roman" w:cs="Times New Roman"/>
                <w:b/>
                <w:bCs/>
                <w:sz w:val="24"/>
                <w:szCs w:val="24"/>
                <w:lang w:val="en-US" w:eastAsia="lt-LT"/>
              </w:rPr>
              <w:t>TARPTAUTINĖS ORGANIZACIJOS</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title in English</w:t>
      </w:r>
    </w:p>
    <w:tbl>
      <w:tblPr>
        <w:tblW w:w="9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4"/>
      </w:tblGrid>
      <w:tr w:rsidR="00AE1EC4" w:rsidRPr="00AE1EC4" w:rsidTr="00AE1EC4">
        <w:trPr>
          <w:trHeight w:val="70"/>
        </w:trPr>
        <w:tc>
          <w:tcPr>
            <w:tcW w:w="9844"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INTERNATIONAL ORGANIZATIONS</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Short course annotation in Lithuanian (up to 500 characters)</w:t>
      </w:r>
    </w:p>
    <w:tbl>
      <w:tblPr>
        <w:tblW w:w="9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AE1EC4" w:rsidRPr="00AE1EC4" w:rsidTr="00AE1EC4">
        <w:trPr>
          <w:trHeight w:val="70"/>
        </w:trPr>
        <w:tc>
          <w:tcPr>
            <w:tcW w:w="9840"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before="40" w:after="0" w:line="240" w:lineRule="auto"/>
              <w:jc w:val="both"/>
              <w:rPr>
                <w:rFonts w:ascii="Times New Roman" w:eastAsia="Times New Roman" w:hAnsi="Times New Roman" w:cs="Times New Roman"/>
                <w:sz w:val="24"/>
                <w:szCs w:val="24"/>
                <w:lang w:val="pt-BR"/>
              </w:rPr>
            </w:pPr>
            <w:r w:rsidRPr="00AE1EC4">
              <w:rPr>
                <w:rFonts w:ascii="Times New Roman" w:eastAsia="Times New Roman" w:hAnsi="Times New Roman" w:cs="Times New Roman"/>
                <w:sz w:val="24"/>
                <w:szCs w:val="24"/>
                <w:lang w:val="en-US"/>
              </w:rPr>
              <w:t xml:space="preserve">Kursas skirtas egzistuojančių tarptautinių organizacijų analizei, paremtai instituciniu požiūriu. </w:t>
            </w:r>
            <w:r w:rsidRPr="00AE1EC4">
              <w:rPr>
                <w:rFonts w:ascii="Times New Roman" w:eastAsia="Times New Roman" w:hAnsi="Times New Roman" w:cs="Times New Roman"/>
                <w:sz w:val="24"/>
                <w:szCs w:val="24"/>
                <w:lang w:val="pt-BR"/>
              </w:rPr>
              <w:t>Po istorinio įvado analizuojama Jungtinių Tautų sistema, Europos Sąjungos, Europos Tarybos, NATO instituciniai aspektai. Įtakingiausių organizacijų vaidmuo sprendžiant ginkluotus konfliktus pateikiami kaip atvejų studijos. Siekiant susipažinti su plačiu įvairių tipų organizacijų spektru, pateikiami jų atvejai.</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Short course annotation in English (up to 500 characters)</w:t>
      </w:r>
    </w:p>
    <w:p w:rsidR="00AE1EC4" w:rsidRPr="00AE1EC4" w:rsidRDefault="00AE1EC4" w:rsidP="00AE1EC4">
      <w:pPr>
        <w:pBdr>
          <w:top w:val="single" w:sz="4" w:space="1" w:color="auto"/>
          <w:left w:val="single" w:sz="4" w:space="7" w:color="auto"/>
          <w:bottom w:val="single" w:sz="4" w:space="1" w:color="auto"/>
          <w:right w:val="single" w:sz="4" w:space="0" w:color="auto"/>
        </w:pBd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The course is aimed at comparative analysis of existing international organizations basing on institutional approach. After introduction to the historical development of international organization prior to World War II, system of United Nations is to be analyzed. Institutional aspects of functioning of European Union, Council of Europe, NATO, are to be studied. Activities of most influent organizations in solving particular armed conflicts are to be studied as cases. Then, cases of international organizations are to be presented ad analyzed to get acquainted with broad spectrum of different types of them.</w:t>
      </w:r>
    </w:p>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Prerequisites for entering the course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E1EC4" w:rsidRPr="00AE1EC4" w:rsidTr="00AE1EC4">
        <w:trPr>
          <w:trHeight w:val="106"/>
        </w:trPr>
        <w:tc>
          <w:tcPr>
            <w:tcW w:w="9853"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before="40"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None</w:t>
            </w:r>
          </w:p>
        </w:tc>
      </w:tr>
    </w:tbl>
    <w:p w:rsidR="00AE1EC4" w:rsidRPr="00AE1EC4" w:rsidRDefault="00AE1EC4" w:rsidP="00AE1EC4">
      <w:pPr>
        <w:spacing w:before="40"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b/>
          <w:bCs/>
          <w:sz w:val="24"/>
          <w:szCs w:val="24"/>
          <w:lang w:val="en-US"/>
        </w:rPr>
        <w:t>Course aim</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AE1EC4" w:rsidRPr="00AE1EC4" w:rsidTr="00AE1EC4">
        <w:trPr>
          <w:trHeight w:val="232"/>
        </w:trPr>
        <w:tc>
          <w:tcPr>
            <w:tcW w:w="9853"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Enabling comparative analysis of international organizations, their roles and functions within international politics</w:t>
            </w:r>
          </w:p>
        </w:tc>
      </w:tr>
    </w:tbl>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Links between study programme outcomes, course outcomes and criteria of learning achievement evaluation</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3955"/>
        <w:gridCol w:w="3133"/>
      </w:tblGrid>
      <w:tr w:rsidR="00AE1EC4" w:rsidRPr="00AE1EC4" w:rsidTr="00AE1EC4">
        <w:trPr>
          <w:jc w:val="center"/>
        </w:trPr>
        <w:tc>
          <w:tcPr>
            <w:tcW w:w="1396"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Study programme outcomes</w:t>
            </w: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outcomes</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Criteria of learning achievement evaluation</w:t>
            </w:r>
          </w:p>
        </w:tc>
      </w:tr>
      <w:tr w:rsidR="00AE1EC4" w:rsidRPr="00AE1EC4" w:rsidTr="00AE1EC4">
        <w:trPr>
          <w:cantSplit/>
          <w:jc w:val="center"/>
        </w:trPr>
        <w:tc>
          <w:tcPr>
            <w:tcW w:w="1396"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The ability to learn independently, and apply this ability in following and evaluating relevant international events</w:t>
            </w: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evaluate historic circumstances of emerging and developing international organizations</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Analysis of historic context of emerging and developing international organizations</w:t>
            </w:r>
          </w:p>
        </w:tc>
      </w:tr>
      <w:tr w:rsidR="00AE1EC4" w:rsidRPr="00AE1EC4" w:rsidTr="00AE1EC4">
        <w:trPr>
          <w:cantSplit/>
          <w:jc w:val="center"/>
        </w:trPr>
        <w:tc>
          <w:tcPr>
            <w:tcW w:w="1396"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lastRenderedPageBreak/>
              <w:t>To be prepared to perform practical work in the field of international relations and diplomacy using gained theoretical background</w:t>
            </w: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analyze and compare representation of the states and institutional influence in particular international organizations, their financial basis</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Exhaustiveness of analysis of particular international organization</w:t>
            </w:r>
          </w:p>
        </w:tc>
      </w:tr>
      <w:tr w:rsidR="00AE1EC4" w:rsidRPr="00AE1EC4" w:rsidTr="00AE1EC4">
        <w:trPr>
          <w:cantSplit/>
          <w:jc w:val="center"/>
        </w:trPr>
        <w:tc>
          <w:tcPr>
            <w:tcW w:w="1396" w:type="pct"/>
            <w:vMerge w:val="restar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The ability to independently identify and analyze the main challenges in the practical sphere of international relations and diplomacy</w:t>
            </w: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compare status, tasks, powers, and institutional design of international organizations such as European Union, Council of Europe, and NATO</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Ability of comparing regional international organizations</w:t>
            </w:r>
          </w:p>
        </w:tc>
      </w:tr>
      <w:tr w:rsidR="00AE1EC4" w:rsidRPr="00AE1EC4" w:rsidTr="00AE1EC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evaluate exceptional position of the United Nations as global organization within international organizations context</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Ability to explain universal nature of UN</w:t>
            </w:r>
          </w:p>
        </w:tc>
      </w:tr>
      <w:tr w:rsidR="00AE1EC4" w:rsidRPr="00AE1EC4" w:rsidTr="00AE1EC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evaluate developments and activities of international organizations</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Evaluating developments and activities of international organizations</w:t>
            </w:r>
          </w:p>
        </w:tc>
      </w:tr>
      <w:tr w:rsidR="00AE1EC4" w:rsidRPr="00AE1EC4" w:rsidTr="00AE1EC4">
        <w:trPr>
          <w:cantSplit/>
          <w:jc w:val="center"/>
        </w:trPr>
        <w:tc>
          <w:tcPr>
            <w:tcW w:w="1396"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be prepared to conduct theoretical analyses of significant problems in the field of international relations and diplomacy</w:t>
            </w:r>
          </w:p>
        </w:tc>
        <w:tc>
          <w:tcPr>
            <w:tcW w:w="2011"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 interpret role and functions of international organizations in the international politics</w:t>
            </w:r>
          </w:p>
        </w:tc>
        <w:tc>
          <w:tcPr>
            <w:tcW w:w="1593" w:type="pct"/>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Through particular cases, interpreting role and functions of international organizations in the international politics</w:t>
            </w:r>
          </w:p>
        </w:tc>
      </w:tr>
    </w:tbl>
    <w:p w:rsidR="00AE1EC4" w:rsidRPr="00AE1EC4" w:rsidRDefault="00AE1EC4" w:rsidP="00AE1EC4">
      <w:pP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b/>
          <w:bCs/>
          <w:sz w:val="24"/>
          <w:szCs w:val="24"/>
          <w:lang w:val="en-US"/>
        </w:rPr>
        <w:t xml:space="preserve">Link between course outcomes and content </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93"/>
      </w:tblGrid>
      <w:tr w:rsidR="00AE1EC4" w:rsidRPr="00AE1EC4" w:rsidTr="00AE1EC4">
        <w:trPr>
          <w:trHeight w:val="270"/>
        </w:trPr>
        <w:tc>
          <w:tcPr>
            <w:tcW w:w="2802"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b/>
                <w:bCs/>
                <w:sz w:val="24"/>
                <w:szCs w:val="24"/>
                <w:lang w:val="en-US"/>
              </w:rPr>
              <w:t>Course outcomes</w:t>
            </w:r>
          </w:p>
        </w:tc>
        <w:tc>
          <w:tcPr>
            <w:tcW w:w="7193"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before="40" w:after="0" w:line="240" w:lineRule="auto"/>
              <w:jc w:val="both"/>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Content (topics)</w:t>
            </w:r>
          </w:p>
        </w:tc>
      </w:tr>
      <w:tr w:rsidR="00AE1EC4" w:rsidRPr="00AE1EC4" w:rsidTr="00AE1EC4">
        <w:trPr>
          <w:trHeight w:val="270"/>
        </w:trPr>
        <w:tc>
          <w:tcPr>
            <w:tcW w:w="2802"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1.To evaluate historic circumstances of emerging and developing international organizations</w:t>
            </w:r>
          </w:p>
        </w:tc>
        <w:tc>
          <w:tcPr>
            <w:tcW w:w="7193"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 xml:space="preserve">1. History of international organizations. </w:t>
            </w:r>
            <w:smartTag w:uri="urn:schemas-microsoft-com:office:smarttags" w:element="place">
              <w:r w:rsidRPr="00AE1EC4">
                <w:rPr>
                  <w:rFonts w:ascii="Times New Roman" w:eastAsia="Times New Roman" w:hAnsi="Times New Roman" w:cs="Times New Roman"/>
                  <w:sz w:val="24"/>
                  <w:szCs w:val="24"/>
                  <w:lang w:val="en-US"/>
                </w:rPr>
                <w:t>League of Nations</w:t>
              </w:r>
            </w:smartTag>
            <w:r w:rsidRPr="00AE1EC4">
              <w:rPr>
                <w:rFonts w:ascii="Times New Roman" w:eastAsia="Times New Roman" w:hAnsi="Times New Roman" w:cs="Times New Roman"/>
                <w:sz w:val="24"/>
                <w:szCs w:val="24"/>
                <w:lang w:val="en-US"/>
              </w:rPr>
              <w:t>.</w:t>
            </w:r>
          </w:p>
          <w:p w:rsidR="00AE1EC4" w:rsidRPr="00AE1EC4" w:rsidRDefault="00AE1EC4" w:rsidP="00AE1EC4">
            <w:pP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 Growing number of international organizations.</w:t>
            </w:r>
          </w:p>
          <w:p w:rsidR="00AE1EC4" w:rsidRPr="00AE1EC4" w:rsidRDefault="00AE1EC4" w:rsidP="00AE1EC4">
            <w:pPr>
              <w:spacing w:before="40" w:after="0" w:line="240" w:lineRule="auto"/>
              <w:jc w:val="both"/>
              <w:rPr>
                <w:rFonts w:ascii="Times New Roman" w:eastAsia="Times New Roman" w:hAnsi="Times New Roman" w:cs="Times New Roman"/>
                <w:strike/>
                <w:sz w:val="24"/>
                <w:szCs w:val="24"/>
                <w:lang w:val="en-US"/>
              </w:rPr>
            </w:pPr>
            <w:r w:rsidRPr="00AE1EC4">
              <w:rPr>
                <w:rFonts w:ascii="Times New Roman" w:eastAsia="Times New Roman" w:hAnsi="Times New Roman" w:cs="Times New Roman"/>
                <w:sz w:val="24"/>
                <w:szCs w:val="24"/>
                <w:lang w:val="en-US"/>
              </w:rPr>
              <w:t>3. United Nations. United Nations system.</w:t>
            </w:r>
          </w:p>
        </w:tc>
      </w:tr>
      <w:tr w:rsidR="00AE1EC4" w:rsidRPr="00AE1EC4" w:rsidTr="00AE1EC4">
        <w:trPr>
          <w:trHeight w:val="270"/>
        </w:trPr>
        <w:tc>
          <w:tcPr>
            <w:tcW w:w="2802"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2.To analyze and compare representation of the states and institutional influence in particular international organizations, their financial basis</w:t>
            </w:r>
          </w:p>
        </w:tc>
        <w:tc>
          <w:tcPr>
            <w:tcW w:w="7193"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4. Classification. Types of institutional structure.</w:t>
            </w:r>
          </w:p>
          <w:p w:rsidR="00AE1EC4" w:rsidRPr="00AE1EC4" w:rsidRDefault="00AE1EC4" w:rsidP="00AE1EC4">
            <w:pPr>
              <w:spacing w:before="40"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5. International organizations and problems of global economy: World 6. Trade Organization, World Bank, International Monetary Fund, International Labor Organization.</w:t>
            </w:r>
          </w:p>
          <w:p w:rsidR="00AE1EC4" w:rsidRPr="00AE1EC4" w:rsidRDefault="00AE1EC4" w:rsidP="00AE1EC4">
            <w:pPr>
              <w:spacing w:before="40" w:after="0" w:line="240" w:lineRule="auto"/>
              <w:jc w:val="both"/>
              <w:rPr>
                <w:rFonts w:ascii="Times New Roman" w:eastAsia="Times New Roman" w:hAnsi="Times New Roman" w:cs="Times New Roman"/>
                <w:strike/>
                <w:sz w:val="24"/>
                <w:szCs w:val="24"/>
                <w:lang w:val="en-US"/>
              </w:rPr>
            </w:pPr>
            <w:r w:rsidRPr="00AE1EC4">
              <w:rPr>
                <w:rFonts w:ascii="Times New Roman" w:eastAsia="Times New Roman" w:hAnsi="Times New Roman" w:cs="Times New Roman"/>
                <w:sz w:val="24"/>
                <w:szCs w:val="24"/>
                <w:lang w:val="en-US"/>
              </w:rPr>
              <w:t>7. International NGO‘s.</w:t>
            </w:r>
          </w:p>
        </w:tc>
      </w:tr>
      <w:tr w:rsidR="00AE1EC4" w:rsidRPr="00AE1EC4" w:rsidTr="00AE1EC4">
        <w:trPr>
          <w:trHeight w:val="270"/>
        </w:trPr>
        <w:tc>
          <w:tcPr>
            <w:tcW w:w="2802"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3.To compare status, tasks, powers, and institutional design of international organizations such as European Union, Council of Europe, and NATO</w:t>
            </w:r>
          </w:p>
        </w:tc>
        <w:tc>
          <w:tcPr>
            <w:tcW w:w="7193"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8. International organizations and security: NATO, OSCE.</w:t>
            </w:r>
          </w:p>
          <w:p w:rsidR="00AE1EC4" w:rsidRPr="00AE1EC4" w:rsidRDefault="00AE1EC4" w:rsidP="00AE1EC4">
            <w:pPr>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9. Activities within field of democracy and human rights: European Council, UN.</w:t>
            </w:r>
          </w:p>
          <w:p w:rsidR="00AE1EC4" w:rsidRPr="00AE1EC4" w:rsidRDefault="00AE1EC4" w:rsidP="00AE1EC4">
            <w:pPr>
              <w:spacing w:after="0" w:line="240" w:lineRule="auto"/>
              <w:jc w:val="both"/>
              <w:rPr>
                <w:rFonts w:ascii="Times New Roman" w:eastAsia="Times New Roman" w:hAnsi="Times New Roman" w:cs="Times New Roman"/>
                <w:strike/>
                <w:sz w:val="24"/>
                <w:szCs w:val="24"/>
                <w:lang w:val="en-US"/>
              </w:rPr>
            </w:pPr>
            <w:r w:rsidRPr="00AE1EC4">
              <w:rPr>
                <w:rFonts w:ascii="Times New Roman" w:eastAsia="Times New Roman" w:hAnsi="Times New Roman" w:cs="Times New Roman"/>
                <w:sz w:val="24"/>
                <w:szCs w:val="24"/>
                <w:lang w:val="en-US"/>
              </w:rPr>
              <w:t>10. European Union.</w:t>
            </w:r>
          </w:p>
        </w:tc>
      </w:tr>
      <w:tr w:rsidR="00AE1EC4" w:rsidRPr="00AE1EC4" w:rsidTr="00AE1EC4">
        <w:trPr>
          <w:trHeight w:val="270"/>
        </w:trPr>
        <w:tc>
          <w:tcPr>
            <w:tcW w:w="2802"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4.To evaluate exceptional position of the United Nations as global organization within international organizations context</w:t>
            </w:r>
          </w:p>
        </w:tc>
        <w:tc>
          <w:tcPr>
            <w:tcW w:w="7193"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both"/>
              <w:rPr>
                <w:rFonts w:ascii="Times New Roman" w:eastAsia="Times New Roman" w:hAnsi="Times New Roman" w:cs="Times New Roman"/>
                <w:strike/>
                <w:sz w:val="24"/>
                <w:szCs w:val="24"/>
                <w:lang w:val="en-US"/>
              </w:rPr>
            </w:pPr>
            <w:r w:rsidRPr="00AE1EC4">
              <w:rPr>
                <w:rFonts w:ascii="Times New Roman" w:eastAsia="Times New Roman" w:hAnsi="Times New Roman" w:cs="Times New Roman"/>
                <w:sz w:val="24"/>
                <w:szCs w:val="24"/>
                <w:lang w:val="en-US"/>
              </w:rPr>
              <w:t>11. United Nations. United Nations system.</w:t>
            </w:r>
          </w:p>
        </w:tc>
      </w:tr>
      <w:tr w:rsidR="00AE1EC4" w:rsidRPr="00AE1EC4" w:rsidTr="00AE1EC4">
        <w:trPr>
          <w:trHeight w:val="270"/>
        </w:trPr>
        <w:tc>
          <w:tcPr>
            <w:tcW w:w="2802"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 xml:space="preserve">5.To evaluate developments and </w:t>
            </w:r>
            <w:r w:rsidRPr="00AE1EC4">
              <w:rPr>
                <w:rFonts w:ascii="Times New Roman" w:eastAsia="Times New Roman" w:hAnsi="Times New Roman" w:cs="Times New Roman"/>
                <w:sz w:val="24"/>
                <w:szCs w:val="24"/>
                <w:lang w:val="en-US"/>
              </w:rPr>
              <w:lastRenderedPageBreak/>
              <w:t>activities of international organizations</w:t>
            </w:r>
          </w:p>
        </w:tc>
        <w:tc>
          <w:tcPr>
            <w:tcW w:w="7193"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lastRenderedPageBreak/>
              <w:t>13. International organizations: cooperation and compliance.</w:t>
            </w:r>
          </w:p>
          <w:p w:rsidR="00AE1EC4" w:rsidRPr="00AE1EC4" w:rsidRDefault="00AE1EC4" w:rsidP="00AE1EC4">
            <w:pPr>
              <w:spacing w:after="0" w:line="240" w:lineRule="auto"/>
              <w:jc w:val="both"/>
              <w:rPr>
                <w:rFonts w:ascii="Times New Roman" w:eastAsia="Times New Roman" w:hAnsi="Times New Roman" w:cs="Times New Roman"/>
                <w:strike/>
                <w:sz w:val="24"/>
                <w:szCs w:val="24"/>
                <w:lang w:val="en-US"/>
              </w:rPr>
            </w:pPr>
            <w:r w:rsidRPr="00AE1EC4">
              <w:rPr>
                <w:rFonts w:ascii="Times New Roman" w:eastAsia="Times New Roman" w:hAnsi="Times New Roman" w:cs="Times New Roman"/>
                <w:sz w:val="24"/>
                <w:szCs w:val="24"/>
                <w:lang w:val="en-US"/>
              </w:rPr>
              <w:t xml:space="preserve">14. Representation of </w:t>
            </w:r>
            <w:smartTag w:uri="urn:schemas-microsoft-com:office:smarttags" w:element="place">
              <w:smartTag w:uri="urn:schemas-microsoft-com:office:smarttags" w:element="country-region">
                <w:r w:rsidRPr="00AE1EC4">
                  <w:rPr>
                    <w:rFonts w:ascii="Times New Roman" w:eastAsia="Times New Roman" w:hAnsi="Times New Roman" w:cs="Times New Roman"/>
                    <w:sz w:val="24"/>
                    <w:szCs w:val="24"/>
                    <w:lang w:val="en-US"/>
                  </w:rPr>
                  <w:t>Lithuania</w:t>
                </w:r>
              </w:smartTag>
            </w:smartTag>
            <w:r w:rsidRPr="00AE1EC4">
              <w:rPr>
                <w:rFonts w:ascii="Times New Roman" w:eastAsia="Times New Roman" w:hAnsi="Times New Roman" w:cs="Times New Roman"/>
                <w:sz w:val="24"/>
                <w:szCs w:val="24"/>
                <w:lang w:val="en-US"/>
              </w:rPr>
              <w:t xml:space="preserve"> in international organizations.</w:t>
            </w:r>
          </w:p>
        </w:tc>
      </w:tr>
      <w:tr w:rsidR="00AE1EC4" w:rsidRPr="00AE1EC4" w:rsidTr="00AE1EC4">
        <w:trPr>
          <w:trHeight w:val="1165"/>
        </w:trPr>
        <w:tc>
          <w:tcPr>
            <w:tcW w:w="2802"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rPr>
              <w:lastRenderedPageBreak/>
              <w:t>6.</w:t>
            </w:r>
            <w:r w:rsidRPr="00AE1EC4">
              <w:rPr>
                <w:rFonts w:ascii="Times New Roman" w:eastAsia="Times New Roman" w:hAnsi="Times New Roman" w:cs="Times New Roman"/>
                <w:sz w:val="24"/>
                <w:szCs w:val="24"/>
                <w:lang w:val="en-US"/>
              </w:rPr>
              <w:t>To interpret role and functions of international organizations in the international politics</w:t>
            </w:r>
          </w:p>
        </w:tc>
        <w:tc>
          <w:tcPr>
            <w:tcW w:w="7193" w:type="dxa"/>
            <w:tcBorders>
              <w:top w:val="single" w:sz="4" w:space="0" w:color="auto"/>
              <w:left w:val="single" w:sz="4" w:space="0" w:color="auto"/>
              <w:bottom w:val="single" w:sz="4" w:space="0" w:color="auto"/>
              <w:right w:val="single" w:sz="4" w:space="0" w:color="auto"/>
            </w:tcBorders>
            <w:vAlign w:val="center"/>
            <w:hideMark/>
          </w:tcPr>
          <w:p w:rsidR="00AE1EC4" w:rsidRPr="00AE1EC4" w:rsidRDefault="00AE1EC4" w:rsidP="00AE1EC4">
            <w:pPr>
              <w:spacing w:after="0" w:line="240" w:lineRule="auto"/>
              <w:jc w:val="both"/>
              <w:rPr>
                <w:rFonts w:ascii="Times New Roman" w:eastAsia="Times New Roman" w:hAnsi="Times New Roman" w:cs="Times New Roman"/>
                <w:b/>
                <w:bCs/>
                <w:strike/>
                <w:sz w:val="24"/>
                <w:szCs w:val="24"/>
                <w:lang w:val="en-US"/>
              </w:rPr>
            </w:pPr>
            <w:r w:rsidRPr="00AE1EC4">
              <w:rPr>
                <w:rFonts w:ascii="Times New Roman" w:eastAsia="Times New Roman" w:hAnsi="Times New Roman" w:cs="Times New Roman"/>
                <w:sz w:val="24"/>
                <w:szCs w:val="24"/>
                <w:lang w:val="en-US"/>
              </w:rPr>
              <w:t>15. Roles and functions of international organizations: institutional mechanisms and domestic politics.</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Study (teaching and learning) methods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AE1EC4" w:rsidRPr="00AE1EC4" w:rsidTr="00AE1EC4">
        <w:tc>
          <w:tcPr>
            <w:tcW w:w="9854"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before="40"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Lectures, seminars, individual work</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 xml:space="preserve">Methods of learning achievement assessment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8"/>
      </w:tblGrid>
      <w:tr w:rsidR="00AE1EC4" w:rsidRPr="00AE1EC4" w:rsidTr="00AE1EC4">
        <w:tc>
          <w:tcPr>
            <w:tcW w:w="9854" w:type="dxa"/>
            <w:tcBorders>
              <w:top w:val="single" w:sz="4" w:space="0" w:color="000000"/>
              <w:left w:val="single" w:sz="4" w:space="0" w:color="000000"/>
              <w:bottom w:val="single" w:sz="4" w:space="0" w:color="000000"/>
              <w:right w:val="single" w:sz="4" w:space="0" w:color="000000"/>
            </w:tcBorders>
            <w:hideMark/>
          </w:tcPr>
          <w:p w:rsidR="00AE1EC4" w:rsidRPr="00AE1EC4" w:rsidRDefault="00AE1EC4" w:rsidP="00AE1EC4">
            <w:pPr>
              <w:spacing w:before="40"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Testing, observation of seminar discussion and evaluating</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Distribution of workload for students (contact and independent work hours)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1EC4" w:rsidRPr="00AE1EC4" w:rsidTr="00AE1EC4">
        <w:tc>
          <w:tcPr>
            <w:tcW w:w="9889"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Lectures – 45 h.;</w:t>
            </w:r>
          </w:p>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Seminars – 15 h.;</w:t>
            </w:r>
          </w:p>
          <w:p w:rsidR="00AE1EC4" w:rsidRPr="00AE1EC4" w:rsidRDefault="00AE1EC4" w:rsidP="00AE1EC4">
            <w:pPr>
              <w:spacing w:before="40"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Independent work (incl. preparation to mid-term and final exams) – 100 h.</w:t>
            </w:r>
          </w:p>
          <w:p w:rsidR="00AE1EC4" w:rsidRPr="00AE1EC4" w:rsidRDefault="00AE1EC4" w:rsidP="00AE1EC4">
            <w:pPr>
              <w:spacing w:before="40"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Total – 160 h.</w:t>
            </w:r>
          </w:p>
        </w:tc>
      </w:tr>
    </w:tbl>
    <w:p w:rsidR="00AE1EC4" w:rsidRPr="00AE1EC4" w:rsidRDefault="00AE1EC4" w:rsidP="00AE1EC4">
      <w:pPr>
        <w:spacing w:before="4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Structure of cumulative score and value of its constituent parts</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E1EC4" w:rsidRPr="00AE1EC4" w:rsidTr="00AE1EC4">
        <w:tc>
          <w:tcPr>
            <w:tcW w:w="9889"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 xml:space="preserve">Seminar results – 25 per cent, mid-term exam – 25 percent, written exam – 50 percent of final mark.  </w:t>
            </w:r>
          </w:p>
        </w:tc>
      </w:tr>
    </w:tbl>
    <w:p w:rsidR="00AE1EC4" w:rsidRPr="00AE1EC4" w:rsidRDefault="00AE1EC4" w:rsidP="00AE1EC4">
      <w:pPr>
        <w:tabs>
          <w:tab w:val="left" w:pos="851"/>
          <w:tab w:val="left" w:pos="907"/>
        </w:tabs>
        <w:spacing w:after="0" w:line="240" w:lineRule="auto"/>
        <w:jc w:val="both"/>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 xml:space="preserve">Recommended reference materials </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390"/>
        <w:gridCol w:w="3278"/>
        <w:gridCol w:w="1544"/>
        <w:gridCol w:w="1089"/>
        <w:gridCol w:w="136"/>
        <w:gridCol w:w="839"/>
        <w:gridCol w:w="18"/>
        <w:gridCol w:w="1025"/>
      </w:tblGrid>
      <w:tr w:rsidR="00AE1EC4" w:rsidRPr="00AE1EC4" w:rsidTr="00AE1EC4">
        <w:tc>
          <w:tcPr>
            <w:tcW w:w="540" w:type="dxa"/>
            <w:vMerge w:val="restart"/>
            <w:tcBorders>
              <w:top w:val="single" w:sz="2" w:space="0" w:color="000000"/>
              <w:left w:val="single" w:sz="2"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No.</w:t>
            </w:r>
          </w:p>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p>
        </w:tc>
        <w:tc>
          <w:tcPr>
            <w:tcW w:w="1292" w:type="dxa"/>
            <w:vMerge w:val="restart"/>
            <w:tcBorders>
              <w:top w:val="single" w:sz="2"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Publication year</w:t>
            </w:r>
          </w:p>
        </w:tc>
        <w:tc>
          <w:tcPr>
            <w:tcW w:w="3494" w:type="dxa"/>
            <w:vMerge w:val="restart"/>
            <w:tcBorders>
              <w:top w:val="single" w:sz="2"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color w:val="000000"/>
                <w:sz w:val="24"/>
                <w:szCs w:val="24"/>
                <w:lang w:val="en-US"/>
              </w:rPr>
            </w:pPr>
            <w:r w:rsidRPr="00AE1EC4">
              <w:rPr>
                <w:rFonts w:ascii="Times New Roman" w:eastAsia="Times New Roman" w:hAnsi="Times New Roman" w:cs="Times New Roman"/>
                <w:b/>
                <w:bCs/>
                <w:color w:val="000000"/>
                <w:sz w:val="24"/>
                <w:szCs w:val="24"/>
                <w:lang w:val="en-US"/>
              </w:rPr>
              <w:t>Authors of publication and title</w:t>
            </w:r>
          </w:p>
        </w:tc>
        <w:tc>
          <w:tcPr>
            <w:tcW w:w="1574" w:type="dxa"/>
            <w:vMerge w:val="restart"/>
            <w:tcBorders>
              <w:top w:val="single" w:sz="2"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color w:val="000000"/>
                <w:sz w:val="24"/>
                <w:szCs w:val="24"/>
                <w:lang w:val="en-US"/>
              </w:rPr>
            </w:pPr>
            <w:r w:rsidRPr="00AE1EC4">
              <w:rPr>
                <w:rFonts w:ascii="Times New Roman" w:eastAsia="Times New Roman" w:hAnsi="Times New Roman" w:cs="Times New Roman"/>
                <w:b/>
                <w:bCs/>
                <w:color w:val="000000"/>
                <w:sz w:val="24"/>
                <w:szCs w:val="24"/>
                <w:lang w:val="en-US"/>
              </w:rPr>
              <w:t>Publishing house</w:t>
            </w:r>
          </w:p>
        </w:tc>
        <w:tc>
          <w:tcPr>
            <w:tcW w:w="2989" w:type="dxa"/>
            <w:gridSpan w:val="5"/>
            <w:tcBorders>
              <w:top w:val="single" w:sz="2" w:space="0" w:color="000000"/>
              <w:left w:val="single" w:sz="4" w:space="0" w:color="000000"/>
              <w:bottom w:val="single" w:sz="4" w:space="0" w:color="000000"/>
              <w:right w:val="single" w:sz="2"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Number of copies in</w:t>
            </w:r>
          </w:p>
        </w:tc>
      </w:tr>
      <w:tr w:rsidR="00AE1EC4" w:rsidRPr="00AE1EC4" w:rsidTr="00AE1EC4">
        <w:tc>
          <w:tcPr>
            <w:tcW w:w="0" w:type="auto"/>
            <w:vMerge/>
            <w:tcBorders>
              <w:top w:val="single" w:sz="2" w:space="0" w:color="000000"/>
              <w:left w:val="single" w:sz="2"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p>
        </w:tc>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b/>
                <w:bCs/>
                <w:sz w:val="24"/>
                <w:szCs w:val="24"/>
                <w:lang w:val="en-US"/>
              </w:rPr>
            </w:pPr>
          </w:p>
        </w:tc>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b/>
                <w:bCs/>
                <w:color w:val="000000"/>
                <w:sz w:val="24"/>
                <w:szCs w:val="24"/>
                <w:lang w:val="en-US"/>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i/>
                <w:iCs/>
                <w:color w:val="000000"/>
                <w:sz w:val="24"/>
                <w:szCs w:val="24"/>
                <w:lang w:val="en-US"/>
              </w:rPr>
            </w:pPr>
            <w:r w:rsidRPr="00AE1EC4">
              <w:rPr>
                <w:rFonts w:ascii="Times New Roman" w:eastAsia="Times New Roman" w:hAnsi="Times New Roman" w:cs="Times New Roman"/>
                <w:i/>
                <w:iCs/>
                <w:color w:val="000000"/>
                <w:sz w:val="24"/>
                <w:szCs w:val="24"/>
                <w:lang w:val="en-US"/>
              </w:rPr>
              <w:t>University library</w:t>
            </w: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i/>
                <w:iCs/>
                <w:sz w:val="24"/>
                <w:szCs w:val="24"/>
                <w:lang w:val="en-US"/>
              </w:rPr>
            </w:pPr>
            <w:r w:rsidRPr="00AE1EC4">
              <w:rPr>
                <w:rFonts w:ascii="Times New Roman" w:eastAsia="Times New Roman" w:hAnsi="Times New Roman" w:cs="Times New Roman"/>
                <w:i/>
                <w:iCs/>
                <w:sz w:val="24"/>
                <w:szCs w:val="24"/>
                <w:lang w:val="en-US"/>
              </w:rPr>
              <w:t>Self-study rooms</w:t>
            </w:r>
          </w:p>
        </w:tc>
        <w:tc>
          <w:tcPr>
            <w:tcW w:w="1014" w:type="dxa"/>
            <w:gridSpan w:val="2"/>
            <w:tcBorders>
              <w:top w:val="single" w:sz="4" w:space="0" w:color="000000"/>
              <w:left w:val="single" w:sz="4" w:space="0" w:color="000000"/>
              <w:bottom w:val="single" w:sz="4" w:space="0" w:color="000000"/>
              <w:right w:val="single" w:sz="2"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i/>
                <w:iCs/>
                <w:sz w:val="24"/>
                <w:szCs w:val="24"/>
                <w:lang w:val="en-US"/>
              </w:rPr>
            </w:pPr>
            <w:r w:rsidRPr="00AE1EC4">
              <w:rPr>
                <w:rFonts w:ascii="Times New Roman" w:eastAsia="Times New Roman" w:hAnsi="Times New Roman" w:cs="Times New Roman"/>
                <w:i/>
                <w:iCs/>
                <w:color w:val="000000"/>
                <w:sz w:val="24"/>
                <w:szCs w:val="24"/>
                <w:lang w:val="en-US"/>
              </w:rPr>
              <w:t xml:space="preserve">Other libraries  </w:t>
            </w:r>
          </w:p>
        </w:tc>
      </w:tr>
      <w:tr w:rsidR="00AE1EC4" w:rsidRPr="00AE1EC4" w:rsidTr="00AE1EC4">
        <w:tc>
          <w:tcPr>
            <w:tcW w:w="9889" w:type="dxa"/>
            <w:gridSpan w:val="9"/>
            <w:tcBorders>
              <w:top w:val="single" w:sz="4" w:space="0" w:color="000000"/>
              <w:left w:val="single" w:sz="2" w:space="0" w:color="000000"/>
              <w:bottom w:val="single" w:sz="4" w:space="0" w:color="000000"/>
              <w:right w:val="single" w:sz="2"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b/>
                <w:bCs/>
                <w:i/>
                <w:iCs/>
                <w:color w:val="000000"/>
                <w:sz w:val="24"/>
                <w:szCs w:val="24"/>
                <w:lang w:val="en-US"/>
              </w:rPr>
            </w:pPr>
            <w:r w:rsidRPr="00AE1EC4">
              <w:rPr>
                <w:rFonts w:ascii="Times New Roman" w:eastAsia="Times New Roman" w:hAnsi="Times New Roman" w:cs="Times New Roman"/>
                <w:b/>
                <w:bCs/>
                <w:i/>
                <w:iCs/>
                <w:color w:val="000000"/>
                <w:sz w:val="24"/>
                <w:szCs w:val="24"/>
                <w:lang w:val="en-US"/>
              </w:rPr>
              <w:t>Basic materials</w:t>
            </w:r>
          </w:p>
        </w:tc>
      </w:tr>
      <w:tr w:rsidR="00AE1EC4" w:rsidRPr="00AE1EC4" w:rsidTr="00AE1EC4">
        <w:tc>
          <w:tcPr>
            <w:tcW w:w="540" w:type="dxa"/>
            <w:tcBorders>
              <w:top w:val="single" w:sz="4" w:space="0" w:color="000000"/>
              <w:left w:val="single" w:sz="2"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2011</w:t>
            </w:r>
          </w:p>
        </w:tc>
        <w:tc>
          <w:tcPr>
            <w:tcW w:w="349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ind w:left="-11"/>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Archer C. International Organizations</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Routledge</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w:t>
            </w:r>
          </w:p>
        </w:tc>
        <w:tc>
          <w:tcPr>
            <w:tcW w:w="1014" w:type="dxa"/>
            <w:gridSpan w:val="2"/>
            <w:tcBorders>
              <w:top w:val="single" w:sz="4" w:space="0" w:color="000000"/>
              <w:left w:val="single" w:sz="4" w:space="0" w:color="000000"/>
              <w:bottom w:val="single" w:sz="4" w:space="0" w:color="000000"/>
              <w:right w:val="single" w:sz="2"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r w:rsidR="00AE1EC4" w:rsidRPr="00AE1EC4" w:rsidTr="00AE1EC4">
        <w:tc>
          <w:tcPr>
            <w:tcW w:w="540" w:type="dxa"/>
            <w:tcBorders>
              <w:top w:val="single" w:sz="4" w:space="0" w:color="000000"/>
              <w:left w:val="single" w:sz="2"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2007</w:t>
            </w:r>
          </w:p>
        </w:tc>
        <w:tc>
          <w:tcPr>
            <w:tcW w:w="349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sz w:val="24"/>
                <w:szCs w:val="24"/>
                <w:lang w:val="en-US"/>
              </w:rPr>
              <w:t>Yost D.C. NATO and international organizations</w:t>
            </w:r>
          </w:p>
        </w:tc>
        <w:tc>
          <w:tcPr>
            <w:tcW w:w="1574" w:type="dxa"/>
            <w:tcBorders>
              <w:top w:val="single" w:sz="4" w:space="0" w:color="000000"/>
              <w:left w:val="single" w:sz="4"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1</w:t>
            </w:r>
          </w:p>
        </w:tc>
        <w:tc>
          <w:tcPr>
            <w:tcW w:w="842" w:type="dxa"/>
            <w:tcBorders>
              <w:top w:val="single" w:sz="4" w:space="0" w:color="000000"/>
              <w:left w:val="single" w:sz="4"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p>
        </w:tc>
        <w:tc>
          <w:tcPr>
            <w:tcW w:w="1014" w:type="dxa"/>
            <w:gridSpan w:val="2"/>
            <w:tcBorders>
              <w:top w:val="single" w:sz="4" w:space="0" w:color="000000"/>
              <w:left w:val="single" w:sz="4" w:space="0" w:color="000000"/>
              <w:bottom w:val="single" w:sz="4" w:space="0" w:color="000000"/>
              <w:right w:val="single" w:sz="2"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r w:rsidR="00AE1EC4" w:rsidRPr="00AE1EC4" w:rsidTr="00AE1EC4">
        <w:tc>
          <w:tcPr>
            <w:tcW w:w="540" w:type="dxa"/>
            <w:tcBorders>
              <w:top w:val="single" w:sz="4" w:space="0" w:color="000000"/>
              <w:left w:val="single" w:sz="2"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3.</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2005</w:t>
            </w:r>
          </w:p>
        </w:tc>
        <w:tc>
          <w:tcPr>
            <w:tcW w:w="349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Hix S. The Political System of the European Union</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Palgrave McMillan</w:t>
            </w:r>
          </w:p>
        </w:tc>
        <w:tc>
          <w:tcPr>
            <w:tcW w:w="1133" w:type="dxa"/>
            <w:gridSpan w:val="2"/>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2</w:t>
            </w:r>
          </w:p>
        </w:tc>
        <w:tc>
          <w:tcPr>
            <w:tcW w:w="842" w:type="dxa"/>
            <w:tcBorders>
              <w:top w:val="single" w:sz="4" w:space="0" w:color="000000"/>
              <w:left w:val="single" w:sz="4"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p>
        </w:tc>
        <w:tc>
          <w:tcPr>
            <w:tcW w:w="1014" w:type="dxa"/>
            <w:gridSpan w:val="2"/>
            <w:tcBorders>
              <w:top w:val="single" w:sz="4" w:space="0" w:color="000000"/>
              <w:left w:val="single" w:sz="4" w:space="0" w:color="000000"/>
              <w:bottom w:val="single" w:sz="4" w:space="0" w:color="000000"/>
              <w:right w:val="single" w:sz="2"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r w:rsidR="00AE1EC4" w:rsidRPr="00AE1EC4" w:rsidTr="00AE1EC4">
        <w:tc>
          <w:tcPr>
            <w:tcW w:w="540" w:type="dxa"/>
            <w:tcBorders>
              <w:top w:val="single" w:sz="4" w:space="0" w:color="000000"/>
              <w:left w:val="single" w:sz="2"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4.</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2000</w:t>
            </w:r>
          </w:p>
        </w:tc>
        <w:tc>
          <w:tcPr>
            <w:tcW w:w="349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Ryan S. The United Nations and International Politics</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Macmillan Press</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w:t>
            </w:r>
          </w:p>
        </w:tc>
        <w:tc>
          <w:tcPr>
            <w:tcW w:w="1014" w:type="dxa"/>
            <w:gridSpan w:val="2"/>
            <w:tcBorders>
              <w:top w:val="single" w:sz="4" w:space="0" w:color="000000"/>
              <w:left w:val="single" w:sz="4" w:space="0" w:color="000000"/>
              <w:bottom w:val="single" w:sz="4" w:space="0" w:color="000000"/>
              <w:right w:val="single" w:sz="2"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r w:rsidR="00AE1EC4" w:rsidRPr="00AE1EC4" w:rsidTr="00AE1EC4">
        <w:tc>
          <w:tcPr>
            <w:tcW w:w="540" w:type="dxa"/>
            <w:tcBorders>
              <w:top w:val="single" w:sz="4" w:space="0" w:color="000000"/>
              <w:left w:val="single" w:sz="2" w:space="0" w:color="000000"/>
              <w:bottom w:val="single" w:sz="4" w:space="0" w:color="000000"/>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5.</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1998</w:t>
            </w:r>
          </w:p>
        </w:tc>
        <w:tc>
          <w:tcPr>
            <w:tcW w:w="349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 xml:space="preserve">The Council of </w:t>
            </w:r>
            <w:smartTag w:uri="urn:schemas-microsoft-com:office:smarttags" w:element="place">
              <w:r w:rsidRPr="00AE1EC4">
                <w:rPr>
                  <w:rFonts w:ascii="Times New Roman" w:eastAsia="Times New Roman" w:hAnsi="Times New Roman" w:cs="Times New Roman"/>
                  <w:color w:val="000000"/>
                  <w:sz w:val="24"/>
                  <w:szCs w:val="24"/>
                  <w:lang w:val="en-US"/>
                </w:rPr>
                <w:t>Europe</w:t>
              </w:r>
            </w:smartTag>
            <w:r w:rsidRPr="00AE1EC4">
              <w:rPr>
                <w:rFonts w:ascii="Times New Roman" w:eastAsia="Times New Roman" w:hAnsi="Times New Roman" w:cs="Times New Roman"/>
                <w:color w:val="000000"/>
                <w:sz w:val="24"/>
                <w:szCs w:val="24"/>
                <w:lang w:val="en-US"/>
              </w:rPr>
              <w:t>. Activities and Achievements</w:t>
            </w:r>
          </w:p>
        </w:tc>
        <w:tc>
          <w:tcPr>
            <w:tcW w:w="1574"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 xml:space="preserve">Council of </w:t>
            </w:r>
            <w:smartTag w:uri="urn:schemas-microsoft-com:office:smarttags" w:element="place">
              <w:r w:rsidRPr="00AE1EC4">
                <w:rPr>
                  <w:rFonts w:ascii="Times New Roman" w:eastAsia="Times New Roman" w:hAnsi="Times New Roman" w:cs="Times New Roman"/>
                  <w:color w:val="000000"/>
                  <w:sz w:val="24"/>
                  <w:szCs w:val="24"/>
                  <w:lang w:val="en-US"/>
                </w:rPr>
                <w:t>Europe</w:t>
              </w:r>
            </w:smartTag>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842" w:type="dxa"/>
            <w:tcBorders>
              <w:top w:val="single" w:sz="4" w:space="0" w:color="000000"/>
              <w:left w:val="single" w:sz="4" w:space="0" w:color="000000"/>
              <w:bottom w:val="single" w:sz="4" w:space="0" w:color="000000"/>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w:t>
            </w:r>
          </w:p>
        </w:tc>
        <w:tc>
          <w:tcPr>
            <w:tcW w:w="1014" w:type="dxa"/>
            <w:gridSpan w:val="2"/>
            <w:tcBorders>
              <w:top w:val="single" w:sz="4" w:space="0" w:color="000000"/>
              <w:left w:val="single" w:sz="4" w:space="0" w:color="000000"/>
              <w:bottom w:val="single" w:sz="4" w:space="0" w:color="000000"/>
              <w:right w:val="single" w:sz="2"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r w:rsidR="00AE1EC4" w:rsidRPr="00AE1EC4" w:rsidTr="00AE1EC4">
        <w:tc>
          <w:tcPr>
            <w:tcW w:w="9889" w:type="dxa"/>
            <w:gridSpan w:val="9"/>
            <w:tcBorders>
              <w:top w:val="single" w:sz="4" w:space="0" w:color="000000"/>
              <w:left w:val="single" w:sz="2" w:space="0" w:color="000000"/>
              <w:bottom w:val="single" w:sz="4" w:space="0" w:color="auto"/>
              <w:right w:val="single" w:sz="2"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i/>
                <w:iCs/>
                <w:color w:val="000000"/>
                <w:sz w:val="24"/>
                <w:szCs w:val="24"/>
                <w:lang w:val="en-US"/>
              </w:rPr>
            </w:pPr>
            <w:r w:rsidRPr="00AE1EC4">
              <w:rPr>
                <w:rFonts w:ascii="Times New Roman" w:eastAsia="Times New Roman" w:hAnsi="Times New Roman" w:cs="Times New Roman"/>
                <w:b/>
                <w:bCs/>
                <w:i/>
                <w:iCs/>
                <w:color w:val="000000"/>
                <w:sz w:val="24"/>
                <w:szCs w:val="24"/>
                <w:lang w:val="en-US"/>
              </w:rPr>
              <w:t>Supplementary materials</w:t>
            </w:r>
          </w:p>
        </w:tc>
      </w:tr>
      <w:tr w:rsidR="00AE1EC4" w:rsidRPr="00AE1EC4" w:rsidTr="00AE1EC4">
        <w:tc>
          <w:tcPr>
            <w:tcW w:w="540" w:type="dxa"/>
            <w:tcBorders>
              <w:top w:val="single" w:sz="4" w:space="0" w:color="auto"/>
              <w:left w:val="single" w:sz="4" w:space="0" w:color="auto"/>
              <w:bottom w:val="single" w:sz="4" w:space="0" w:color="auto"/>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1.</w:t>
            </w:r>
          </w:p>
        </w:tc>
        <w:tc>
          <w:tcPr>
            <w:tcW w:w="1292" w:type="dxa"/>
            <w:tcBorders>
              <w:top w:val="single" w:sz="4" w:space="0" w:color="auto"/>
              <w:left w:val="single" w:sz="4" w:space="0" w:color="000000"/>
              <w:bottom w:val="single" w:sz="4" w:space="0" w:color="auto"/>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2005</w:t>
            </w:r>
          </w:p>
        </w:tc>
        <w:tc>
          <w:tcPr>
            <w:tcW w:w="3494" w:type="dxa"/>
            <w:tcBorders>
              <w:top w:val="single" w:sz="4" w:space="0" w:color="auto"/>
              <w:left w:val="single" w:sz="4" w:space="0" w:color="000000"/>
              <w:bottom w:val="single" w:sz="4" w:space="0" w:color="auto"/>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sz w:val="24"/>
                <w:szCs w:val="24"/>
                <w:lang w:val="en-US"/>
              </w:rPr>
              <w:t>Gareis S.B.. The United Nations: an introduction</w:t>
            </w:r>
          </w:p>
        </w:tc>
        <w:tc>
          <w:tcPr>
            <w:tcW w:w="1574" w:type="dxa"/>
            <w:tcBorders>
              <w:top w:val="single" w:sz="4" w:space="0" w:color="auto"/>
              <w:left w:val="single" w:sz="4" w:space="0" w:color="000000"/>
              <w:bottom w:val="single" w:sz="4" w:space="0" w:color="auto"/>
              <w:right w:val="single" w:sz="4" w:space="0" w:color="000000"/>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996" w:type="dxa"/>
            <w:tcBorders>
              <w:top w:val="single" w:sz="4" w:space="0" w:color="auto"/>
              <w:left w:val="single" w:sz="4" w:space="0" w:color="000000"/>
              <w:bottom w:val="single" w:sz="4" w:space="0" w:color="auto"/>
              <w:right w:val="single" w:sz="4" w:space="0" w:color="auto"/>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996" w:type="dxa"/>
            <w:gridSpan w:val="3"/>
            <w:tcBorders>
              <w:top w:val="single" w:sz="4" w:space="0" w:color="auto"/>
              <w:left w:val="single" w:sz="4" w:space="0" w:color="000000"/>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1</w:t>
            </w:r>
          </w:p>
        </w:tc>
        <w:tc>
          <w:tcPr>
            <w:tcW w:w="997" w:type="dxa"/>
            <w:tcBorders>
              <w:top w:val="single" w:sz="4" w:space="0" w:color="auto"/>
              <w:left w:val="single" w:sz="4" w:space="0" w:color="000000"/>
              <w:bottom w:val="single" w:sz="4" w:space="0" w:color="auto"/>
              <w:right w:val="single" w:sz="4" w:space="0" w:color="auto"/>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r w:rsidR="00AE1EC4" w:rsidRPr="00AE1EC4" w:rsidTr="00AE1EC4">
        <w:tc>
          <w:tcPr>
            <w:tcW w:w="540" w:type="dxa"/>
            <w:tcBorders>
              <w:top w:val="single" w:sz="4" w:space="0" w:color="auto"/>
              <w:left w:val="single" w:sz="4" w:space="0" w:color="auto"/>
              <w:bottom w:val="single" w:sz="4" w:space="0" w:color="auto"/>
              <w:right w:val="single" w:sz="4" w:space="0" w:color="000000"/>
            </w:tcBorders>
            <w:vAlign w:val="center"/>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w:t>
            </w:r>
          </w:p>
        </w:tc>
        <w:tc>
          <w:tcPr>
            <w:tcW w:w="1292" w:type="dxa"/>
            <w:tcBorders>
              <w:top w:val="single" w:sz="4" w:space="0" w:color="auto"/>
              <w:left w:val="single" w:sz="4" w:space="0" w:color="000000"/>
              <w:bottom w:val="single" w:sz="4" w:space="0" w:color="auto"/>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2001</w:t>
            </w:r>
          </w:p>
        </w:tc>
        <w:tc>
          <w:tcPr>
            <w:tcW w:w="3494" w:type="dxa"/>
            <w:tcBorders>
              <w:top w:val="single" w:sz="4" w:space="0" w:color="auto"/>
              <w:left w:val="single" w:sz="4" w:space="0" w:color="000000"/>
              <w:bottom w:val="single" w:sz="4" w:space="0" w:color="auto"/>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Žalimas D., Žaltauskaitė-Žalimienė S., Petrauskas Z., Saladžius J. Tarptautinės organizacijos.</w:t>
            </w:r>
          </w:p>
        </w:tc>
        <w:tc>
          <w:tcPr>
            <w:tcW w:w="1574" w:type="dxa"/>
            <w:tcBorders>
              <w:top w:val="single" w:sz="4" w:space="0" w:color="auto"/>
              <w:left w:val="single" w:sz="4" w:space="0" w:color="000000"/>
              <w:bottom w:val="single" w:sz="4" w:space="0" w:color="auto"/>
              <w:right w:val="single" w:sz="4" w:space="0" w:color="000000"/>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Justitia</w:t>
            </w:r>
          </w:p>
        </w:tc>
        <w:tc>
          <w:tcPr>
            <w:tcW w:w="996" w:type="dxa"/>
            <w:tcBorders>
              <w:top w:val="single" w:sz="4" w:space="0" w:color="auto"/>
              <w:left w:val="single" w:sz="4" w:space="0" w:color="000000"/>
              <w:bottom w:val="single" w:sz="4" w:space="0" w:color="auto"/>
              <w:right w:val="single" w:sz="4" w:space="0" w:color="auto"/>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c>
          <w:tcPr>
            <w:tcW w:w="996" w:type="dxa"/>
            <w:gridSpan w:val="3"/>
            <w:tcBorders>
              <w:top w:val="single" w:sz="4" w:space="0" w:color="auto"/>
              <w:left w:val="single" w:sz="4" w:space="0" w:color="000000"/>
              <w:bottom w:val="single" w:sz="4" w:space="0" w:color="auto"/>
              <w:right w:val="single" w:sz="4" w:space="0" w:color="auto"/>
            </w:tcBorders>
            <w:vAlign w:val="center"/>
            <w:hideMark/>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r w:rsidRPr="00AE1EC4">
              <w:rPr>
                <w:rFonts w:ascii="Times New Roman" w:eastAsia="Times New Roman" w:hAnsi="Times New Roman" w:cs="Times New Roman"/>
                <w:color w:val="000000"/>
                <w:sz w:val="24"/>
                <w:szCs w:val="24"/>
                <w:lang w:val="en-US"/>
              </w:rPr>
              <w:t>2</w:t>
            </w:r>
          </w:p>
        </w:tc>
        <w:tc>
          <w:tcPr>
            <w:tcW w:w="997" w:type="dxa"/>
            <w:tcBorders>
              <w:top w:val="single" w:sz="4" w:space="0" w:color="auto"/>
              <w:left w:val="single" w:sz="4" w:space="0" w:color="000000"/>
              <w:bottom w:val="single" w:sz="4" w:space="0" w:color="auto"/>
              <w:right w:val="single" w:sz="4" w:space="0" w:color="auto"/>
            </w:tcBorders>
            <w:vAlign w:val="center"/>
          </w:tcPr>
          <w:p w:rsidR="00AE1EC4" w:rsidRPr="00AE1EC4" w:rsidRDefault="00AE1EC4" w:rsidP="00AE1EC4">
            <w:pPr>
              <w:spacing w:after="0" w:line="240" w:lineRule="auto"/>
              <w:jc w:val="center"/>
              <w:rPr>
                <w:rFonts w:ascii="Times New Roman" w:eastAsia="Times New Roman" w:hAnsi="Times New Roman" w:cs="Times New Roman"/>
                <w:color w:val="000000"/>
                <w:sz w:val="24"/>
                <w:szCs w:val="24"/>
                <w:lang w:val="en-US"/>
              </w:rPr>
            </w:pPr>
          </w:p>
        </w:tc>
      </w:tr>
    </w:tbl>
    <w:p w:rsidR="00AE1EC4" w:rsidRPr="00AE1EC4" w:rsidRDefault="00AE1EC4" w:rsidP="00AE1EC4">
      <w:pPr>
        <w:spacing w:before="60" w:after="0" w:line="240" w:lineRule="auto"/>
        <w:rPr>
          <w:rFonts w:ascii="Times New Roman" w:eastAsia="Times New Roman" w:hAnsi="Times New Roman" w:cs="Times New Roman"/>
          <w:b/>
          <w:bCs/>
          <w:sz w:val="24"/>
          <w:szCs w:val="24"/>
          <w:lang w:val="en-US"/>
        </w:rPr>
      </w:pPr>
      <w:r w:rsidRPr="00AE1EC4">
        <w:rPr>
          <w:rFonts w:ascii="Times New Roman" w:eastAsia="Times New Roman" w:hAnsi="Times New Roman" w:cs="Times New Roman"/>
          <w:b/>
          <w:bCs/>
          <w:sz w:val="24"/>
          <w:szCs w:val="24"/>
          <w:lang w:val="en-US"/>
        </w:rPr>
        <w:t>Course programme designed 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E1EC4" w:rsidRPr="00AE1EC4" w:rsidTr="00AE1EC4">
        <w:tc>
          <w:tcPr>
            <w:tcW w:w="10190" w:type="dxa"/>
            <w:tcBorders>
              <w:top w:val="single" w:sz="4" w:space="0" w:color="auto"/>
              <w:left w:val="single" w:sz="4" w:space="0" w:color="auto"/>
              <w:bottom w:val="single" w:sz="4" w:space="0" w:color="auto"/>
              <w:right w:val="single" w:sz="4" w:space="0" w:color="auto"/>
            </w:tcBorders>
            <w:hideMark/>
          </w:tcPr>
          <w:p w:rsidR="00AE1EC4" w:rsidRPr="00AE1EC4" w:rsidRDefault="00AE1EC4" w:rsidP="00AE1EC4">
            <w:pPr>
              <w:spacing w:after="0" w:line="240" w:lineRule="auto"/>
              <w:rPr>
                <w:rFonts w:ascii="Times New Roman" w:eastAsia="Times New Roman" w:hAnsi="Times New Roman" w:cs="Times New Roman"/>
                <w:sz w:val="24"/>
                <w:szCs w:val="24"/>
                <w:lang w:val="en-US"/>
              </w:rPr>
            </w:pPr>
            <w:r w:rsidRPr="00AE1EC4">
              <w:rPr>
                <w:rFonts w:ascii="Times New Roman" w:eastAsia="Times New Roman" w:hAnsi="Times New Roman" w:cs="Times New Roman"/>
                <w:sz w:val="24"/>
                <w:szCs w:val="24"/>
                <w:lang w:val="en-US"/>
              </w:rPr>
              <w:t>Prof. Liudas Mazylis</w:t>
            </w:r>
          </w:p>
        </w:tc>
      </w:tr>
    </w:tbl>
    <w:p w:rsidR="009363E2" w:rsidRDefault="009363E2"/>
    <w:sectPr w:rsidR="009363E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C4"/>
    <w:rsid w:val="005B6840"/>
    <w:rsid w:val="007A2F2F"/>
    <w:rsid w:val="009363E2"/>
    <w:rsid w:val="00AE1E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4157</Words>
  <Characters>2371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dcterms:created xsi:type="dcterms:W3CDTF">2015-11-05T11:26:00Z</dcterms:created>
  <dcterms:modified xsi:type="dcterms:W3CDTF">2015-11-05T11:26:00Z</dcterms:modified>
</cp:coreProperties>
</file>